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86R12588 SOS-F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 recreation and wellness center fee at the University of Houston-Victoria.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54, Education Code, is amended by adding Section 54.5406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54.5406.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RECREATION AND WELLNESS CENTER FEE; UNIVERSITY OF HOUSTON-VICTORIA.  (a) </w:t>
      </w:r>
      <w:r>
        <w:rPr>
          <w:u w:val="single"/>
        </w:rPr>
        <w:t xml:space="preserve"> </w:t>
      </w:r>
      <w:r>
        <w:rPr>
          <w:u w:val="single"/>
        </w:rPr>
        <w:t xml:space="preserve">The board of regents of the University of Houston System may charge each student enrolled at the University of Houston-Victoria a recreation and wellness center fee. The fee may be used only for the purpose of financing, constructing, operating, maintaining, improving, and equipping a recreation and wellness center at the University of Houston-Victoria. </w:t>
      </w:r>
      <w:r>
        <w:rPr>
          <w:u w:val="single"/>
        </w:rPr>
        <w:t xml:space="preserve"> </w:t>
      </w:r>
      <w:r>
        <w:rPr>
          <w:u w:val="single"/>
        </w:rPr>
        <w:t xml:space="preserve">A fee charged under this section is in addition to any use or service fee authorized to be charged under other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recreation and wellness center fee may not be charged unless the charging of the fee is approved by a majority vote of the students enrolled at the university participating in a general student election held for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a fee charged under this section may not exceed: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$150 per student for each regular semester;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$100 per student for each summer session of 10 weeks or longer;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$50 per student for each summer session of less than 10 weeks.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Revenue from a fee charged under this section shall be deposited to the credit of an account known as the University of Houston-Victoria Recreation and Wellness Center Fee Account under the control of the university's student fee advisory committee. </w:t>
      </w:r>
      <w:r>
        <w:rPr>
          <w:u w:val="single"/>
        </w:rPr>
        <w:t xml:space="preserve"> </w:t>
      </w:r>
      <w:r>
        <w:rPr>
          <w:u w:val="single"/>
        </w:rPr>
        <w:t xml:space="preserve">Annually, the committee shall submit to the president of the university its recommendation for any change to the amount of the fee and a complete and itemized budget for the recreation and wellness center together with a complete report of all recreation and wellness center activities conducted during the past year and all expenditures made in connection with those activities. </w:t>
      </w:r>
      <w:r>
        <w:rPr>
          <w:u w:val="single"/>
        </w:rPr>
        <w:t xml:space="preserve"> </w:t>
      </w:r>
      <w:r>
        <w:rPr>
          <w:u w:val="single"/>
        </w:rPr>
        <w:t xml:space="preserve">The president shall submit the budget to the board of regents as part of the university's institutional budget. </w:t>
      </w:r>
      <w:r>
        <w:rPr>
          <w:u w:val="single"/>
        </w:rPr>
        <w:t xml:space="preserve"> </w:t>
      </w:r>
      <w:r>
        <w:rPr>
          <w:u w:val="single"/>
        </w:rPr>
        <w:t xml:space="preserve">The board of regents may make changes in the budget that the board determines are necessary.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of regents may increase the amount of a fee charged under this section, except that a fee increase by 10 percent or more of the amount of the fee charged during the preceding academic year must be approved by a majority vote of students enrolled at the university participating in a general student election held for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recreation and wellness center fee is not considered in determining the maximum amount of student services fees that may be charged under Section 54.503.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determining whether to waive the imposition of the fee as provided under Section 54.5035, a student is not reasonably able to use the recreation and wellness center for which a fee is imposed under this section if the student lives more than 50 miles outside the corporate limits of Victoria,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