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Crime Stoppers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414.001, Government Code, is amended by amending Subdivision (2) and adding Subdivisions (3) and (4) to read as follows:</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414.0015(a),</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 as provided by Section 414.0015(b)</w:t>
      </w:r>
      <w:r>
        <w:t xml:space="preserve">;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w:t>
      </w:r>
      <w:r>
        <w:rPr>
          <w:u w:val="single"/>
        </w:rPr>
        <w:t xml:space="preserve">submit tips under Section 414.0015(a)</w:t>
      </w:r>
      <w:r>
        <w:t xml:space="preserve"> </w:t>
      </w:r>
      <w:r>
        <w:t xml:space="preserve">[</w:t>
      </w:r>
      <w:r>
        <w:rPr>
          <w:strike/>
        </w:rPr>
        <w:t xml:space="preserve">report to the organization information about criminal activity</w:t>
      </w:r>
      <w:r>
        <w:t xml:space="preserve">], and that forwards the information </w:t>
      </w:r>
      <w:r>
        <w:rPr>
          <w:u w:val="single"/>
        </w:rPr>
        <w:t xml:space="preserve">received from tips</w:t>
      </w:r>
      <w:r>
        <w:t xml:space="preserve"> </w:t>
      </w:r>
      <w:r>
        <w:t xml:space="preserve">to the appropriate law enforcement agency</w:t>
      </w:r>
      <w:r>
        <w:rPr>
          <w:u w:val="single"/>
        </w:rPr>
        <w:t xml:space="preserve">, school district, or open-enrollment charter school as provided by Section 414.0015(b)</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414, Government Code, is amended by adding Section 414.0015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414.0015.</w:t>
      </w:r>
      <w:r>
        <w:rPr>
          <w:u w:val="single"/>
        </w:rPr>
        <w:t xml:space="preserve"> </w:t>
      </w:r>
      <w:r>
        <w:rPr>
          <w:u w:val="single"/>
        </w:rPr>
        <w:t xml:space="preserve"> </w:t>
      </w:r>
      <w:r>
        <w:rPr>
          <w:u w:val="single"/>
        </w:rPr>
        <w:t xml:space="preserve">CRIME STOPPERS TIPS.  (a)  The council, a crime stoppers organization, or a person accepting information on behalf of the council or a crime stoppers organization may accept tips submitted by any person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threatened conduct that constitutes a danger to public safety or an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or threatened conduct that would disrupt the efficient and effective operations of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crime stoppers organization may forward a tip submitted under Subsection (a) to the appropriate law enforcement agency, school district, or open-enrollment charter school, except that a tip regarding conduct or threatened conduct described only by Subsection (a)(3) may be forwarded only to the appropriate school district or open-enrollment charter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414.002, Government Code, is amended by amending Subsections (b), (c), and (d) and adding Subsection (e) to read as follows:</w:t>
      </w:r>
    </w:p>
    <w:p w:rsidR="003F3435" w:rsidRDefault="0032493E">
      <w:pPr>
        <w:spacing w:line="480" w:lineRule="auto"/>
        <w:ind w:firstLine="720"/>
        <w:jc w:val="both"/>
      </w:pPr>
      <w:r>
        <w:t xml:space="preserve">(b)</w:t>
      </w:r>
      <w:r xml:space="preserve">
        <w:t> </w:t>
      </w:r>
      <w:r xml:space="preserve">
        <w:t> </w:t>
      </w:r>
      <w:r>
        <w:t xml:space="preserve">The council consists of five </w:t>
      </w:r>
      <w:r>
        <w:rPr>
          <w:u w:val="single"/>
        </w:rPr>
        <w:t xml:space="preserve">voting</w:t>
      </w:r>
      <w:r>
        <w:t xml:space="preserve"> members appointed by the governor with the advice and consent of the senate.  At least three members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or former official or employee of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w:t>
      </w:r>
      <w:r>
        <w:t xml:space="preserve"> [</w:t>
      </w:r>
      <w:r>
        <w:rPr>
          <w:strike/>
        </w:rPr>
        <w:t xml:space="preserve">persons</w:t>
      </w:r>
      <w:r>
        <w:t xml:space="preserve">] who </w:t>
      </w:r>
      <w:r>
        <w:rPr>
          <w:u w:val="single"/>
        </w:rPr>
        <w:t xml:space="preserve">has</w:t>
      </w:r>
      <w:r>
        <w:t xml:space="preserve"> [</w:t>
      </w:r>
      <w:r>
        <w:rPr>
          <w:strike/>
        </w:rPr>
        <w:t xml:space="preserve">have</w:t>
      </w:r>
      <w:r>
        <w:t xml:space="preserve">] participated in a crime stoppers organization in any of the following capacities: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as a law enforcement coordinator;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as a member of the board of directors;</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as a media representative; 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as an administrative officer.</w:t>
      </w:r>
    </w:p>
    <w:p w:rsidR="003F3435" w:rsidRDefault="0032493E">
      <w:pPr>
        <w:spacing w:line="480" w:lineRule="auto"/>
        <w:ind w:firstLine="720"/>
        <w:jc w:val="both"/>
      </w:pPr>
      <w:r>
        <w:t xml:space="preserve">(c)</w:t>
      </w:r>
      <w:r xml:space="preserve">
        <w:t> </w:t>
      </w:r>
      <w:r xml:space="preserve">
        <w:t> </w:t>
      </w:r>
      <w:r>
        <w:t xml:space="preserve">The term of office of a </w:t>
      </w:r>
      <w:r>
        <w:rPr>
          <w:u w:val="single"/>
        </w:rPr>
        <w:t xml:space="preserve">voting</w:t>
      </w:r>
      <w:r>
        <w:t xml:space="preserve"> </w:t>
      </w:r>
      <w:r>
        <w:t xml:space="preserve">member is four years.</w:t>
      </w:r>
    </w:p>
    <w:p w:rsidR="003F3435" w:rsidRDefault="0032493E">
      <w:pPr>
        <w:spacing w:line="480" w:lineRule="auto"/>
        <w:ind w:firstLine="720"/>
        <w:jc w:val="both"/>
      </w:pPr>
      <w:r>
        <w:t xml:space="preserve">(d)</w:t>
      </w:r>
      <w:r xml:space="preserve">
        <w:t> </w:t>
      </w:r>
      <w:r xml:space="preserve">
        <w:t> </w:t>
      </w:r>
      <w:r>
        <w:t xml:space="preserve">At its first meeting after the beginning of each fiscal year the council shall elect from among its </w:t>
      </w:r>
      <w:r>
        <w:rPr>
          <w:u w:val="single"/>
        </w:rPr>
        <w:t xml:space="preserve">voting</w:t>
      </w:r>
      <w:r>
        <w:t xml:space="preserve"> </w:t>
      </w:r>
      <w:r>
        <w:t xml:space="preserve">members a chairman and other officers that the council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voting members appointed under Subsection (b), the council may annually appoint a current student of a public school in this state who participates in the Texas Crime Stoppers Ambassador Program as a nonvoting student advisor to the council.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414.003, Government Code, is amended to read as follows:</w:t>
      </w:r>
    </w:p>
    <w:p w:rsidR="003F3435" w:rsidRDefault="0032493E">
      <w:pPr>
        <w:spacing w:line="480" w:lineRule="auto"/>
        <w:ind w:firstLine="720"/>
        <w:jc w:val="both"/>
      </w:pPr>
      <w:r>
        <w:t xml:space="preserve">Sec.</w:t>
      </w:r>
      <w:r xml:space="preserve">
        <w:t> </w:t>
      </w:r>
      <w:r>
        <w:t xml:space="preserve">414.003.</w:t>
      </w:r>
      <w:r xml:space="preserve">
        <w:t> </w:t>
      </w:r>
      <w:r xml:space="preserve">
        <w:t> </w:t>
      </w:r>
      <w:r>
        <w:t xml:space="preserve">PER DIEM AND EXPENSES.  A </w:t>
      </w:r>
      <w:r>
        <w:rPr>
          <w:u w:val="single"/>
        </w:rPr>
        <w:t xml:space="preserve">voting</w:t>
      </w:r>
      <w:r>
        <w:t xml:space="preserve"> </w:t>
      </w:r>
      <w:r>
        <w:t xml:space="preserve">member of the council is entitled to:</w:t>
      </w:r>
    </w:p>
    <w:p w:rsidR="003F3435" w:rsidRDefault="0032493E">
      <w:pPr>
        <w:spacing w:line="480" w:lineRule="auto"/>
        <w:ind w:firstLine="1440"/>
        <w:jc w:val="both"/>
      </w:pPr>
      <w:r>
        <w:t xml:space="preserve">(1)</w:t>
      </w:r>
      <w:r xml:space="preserve">
        <w:t> </w:t>
      </w:r>
      <w:r xml:space="preserve">
        <w:t> </w:t>
      </w:r>
      <w:r>
        <w:t xml:space="preserve">a per diem as determined by appropriation;  and</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414.005, Government Code, is amended to read as follows:</w:t>
      </w:r>
    </w:p>
    <w:p w:rsidR="003F3435" w:rsidRDefault="0032493E">
      <w:pPr>
        <w:spacing w:line="480" w:lineRule="auto"/>
        <w:ind w:firstLine="720"/>
        <w:jc w:val="both"/>
      </w:pPr>
      <w:r>
        <w:t xml:space="preserve">Sec.</w:t>
      </w:r>
      <w:r xml:space="preserve">
        <w:t> </w:t>
      </w:r>
      <w:r>
        <w:t xml:space="preserve">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w:t>
      </w:r>
      <w:r>
        <w:rPr>
          <w:u w:val="single"/>
        </w:rPr>
        <w:t xml:space="preserve">submit tips under Section 414.0015(a)</w:t>
      </w:r>
      <w:r>
        <w:t xml:space="preserve"> </w:t>
      </w:r>
      <w:r>
        <w:t xml:space="preserve">[</w:t>
      </w:r>
      <w:r>
        <w:rPr>
          <w:strike/>
        </w:rPr>
        <w:t xml:space="preserve">report information about criminal acts</w:t>
      </w:r>
      <w:r>
        <w:t xml:space="preserve">];</w:t>
      </w:r>
    </w:p>
    <w:p w:rsidR="003F3435" w:rsidRDefault="0032493E">
      <w:pPr>
        <w:spacing w:line="480" w:lineRule="auto"/>
        <w:ind w:firstLine="1440"/>
        <w:jc w:val="both"/>
      </w:pPr>
      <w:r>
        <w:t xml:space="preserve">(3)</w:t>
      </w:r>
      <w:r xml:space="preserve">
        <w:t> </w:t>
      </w:r>
      <w:r xml:space="preserve">
        <w:t> </w:t>
      </w:r>
      <w:r>
        <w:t xml:space="preserve">encourage news and other media to [</w:t>
      </w:r>
      <w:r>
        <w:rPr>
          <w:strike/>
        </w:rPr>
        <w:t xml:space="preserve">broadcast reenactments and to</w:t>
      </w:r>
      <w:r>
        <w:t xml:space="preserve">]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information </w:t>
      </w:r>
      <w:r>
        <w:rPr>
          <w:u w:val="single"/>
        </w:rPr>
        <w:t xml:space="preserve">from tips submitted under Section 414.0015(a)</w:t>
      </w:r>
      <w:r>
        <w:t xml:space="preserve"> </w:t>
      </w:r>
      <w:r>
        <w:t xml:space="preserve">[</w:t>
      </w:r>
      <w:r>
        <w:rPr>
          <w:strike/>
        </w:rPr>
        <w:t xml:space="preserve">about criminal acts</w:t>
      </w:r>
      <w:r>
        <w:t xml:space="preserve">] to the appropriate law enforcement agencies</w:t>
      </w:r>
      <w:r>
        <w:rPr>
          <w:u w:val="single"/>
        </w:rPr>
        <w:t xml:space="preserve">, school districts, and open-enrollment charter schools</w:t>
      </w:r>
      <w:r>
        <w:t xml:space="preserve">;</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w:t>
      </w:r>
      <w:r>
        <w:rPr>
          <w:u w:val="single"/>
        </w:rPr>
        <w:t xml:space="preserve">identified as priorities by the council</w:t>
      </w:r>
      <w:r>
        <w:t xml:space="preserve">,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sex offenders who have failed to register under Chapter 62,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w:t>
      </w:r>
      <w:r>
        <w:rPr>
          <w:u w:val="single"/>
        </w:rPr>
        <w:t xml:space="preserve">submit tips regarding</w:t>
      </w:r>
      <w:r>
        <w:t xml:space="preserve"> </w:t>
      </w:r>
      <w:r>
        <w:t xml:space="preserve">[</w:t>
      </w:r>
      <w:r>
        <w:rPr>
          <w:strike/>
        </w:rPr>
        <w:t xml:space="preserve">report</w:t>
      </w:r>
      <w:r>
        <w:t xml:space="preserve">] criminal activity relating to the trafficking of persons, as described under Chapter 20A,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w:t>
      </w:r>
      <w:r>
        <w:rPr>
          <w:u w:val="single"/>
        </w:rPr>
        <w:t xml:space="preserve">submits a tip</w:t>
      </w:r>
      <w:r>
        <w:t xml:space="preserve"> </w:t>
      </w:r>
      <w:r>
        <w:t xml:space="preserve">[</w:t>
      </w:r>
      <w:r>
        <w:rPr>
          <w:strike/>
        </w:rPr>
        <w:t xml:space="preserve">makes a report</w:t>
      </w:r>
      <w:r>
        <w:t xml:space="preserve">]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62,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20A, Penal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advise, and assist in the creation of campus-based crime stoppers organizations to increase the detection of criminal activity and other conduct or threatened conduct that may be submitted to a crime stoppers organization under Section 414.0015(a)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414.007, Government Code, is amended to read as follows:</w:t>
      </w:r>
    </w:p>
    <w:p w:rsidR="003F3435" w:rsidRDefault="0032493E">
      <w:pPr>
        <w:spacing w:line="480" w:lineRule="auto"/>
        <w:ind w:firstLine="720"/>
        <w:jc w:val="both"/>
      </w:pPr>
      <w:r>
        <w:t xml:space="preserve">Sec.</w:t>
      </w:r>
      <w:r xml:space="preserve">
        <w:t> </w:t>
      </w:r>
      <w:r>
        <w:t xml:space="preserve">414.007.</w:t>
      </w:r>
      <w:r xml:space="preserve">
        <w:t> </w:t>
      </w:r>
      <w:r xml:space="preserve">
        <w:t> </w:t>
      </w:r>
      <w:r>
        <w:t xml:space="preserve">CONFIDENTIALITY OF </w:t>
      </w:r>
      <w:r>
        <w:rPr>
          <w:u w:val="single"/>
        </w:rPr>
        <w:t xml:space="preserve">CRIME STOPPERS</w:t>
      </w:r>
      <w:r>
        <w:t xml:space="preserve"> [</w:t>
      </w:r>
      <w:r>
        <w:rPr>
          <w:strike/>
        </w:rPr>
        <w:t xml:space="preserve">COUNCIL</w:t>
      </w:r>
      <w:r>
        <w:t xml:space="preserve">] RECORDS.  </w:t>
      </w:r>
      <w:r>
        <w:rPr>
          <w:u w:val="single"/>
        </w:rPr>
        <w:t xml:space="preserve">A record relating to a tip received under Section 414.0015(a) maintained by the council, a crime stoppers organization, a law enforcement agency, a school district, or an open-enrollment charter school, including the identity of the person who submitted the tip, is</w:t>
      </w:r>
      <w:r>
        <w:t xml:space="preserve"> [</w:t>
      </w:r>
      <w:r>
        <w:rPr>
          <w:strike/>
        </w:rPr>
        <w:t xml:space="preserve">Council records relating to reports of criminal acts are</w:t>
      </w:r>
      <w:r>
        <w:t xml:space="preserve">] confidential </w:t>
      </w:r>
      <w:r>
        <w:rPr>
          <w:u w:val="single"/>
        </w:rPr>
        <w:t xml:space="preserve">and is not subject to disclosure under Chapter 552</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414.008(a),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evidence </w:t>
      </w:r>
      <w:r>
        <w:rPr>
          <w:u w:val="single"/>
        </w:rPr>
        <w:t xml:space="preserve">relating to</w:t>
      </w:r>
      <w:r>
        <w:t xml:space="preserve"> </w:t>
      </w:r>
      <w:r>
        <w:t xml:space="preserve">[</w:t>
      </w:r>
      <w:r>
        <w:rPr>
          <w:strike/>
        </w:rPr>
        <w:t xml:space="preserve">of</w:t>
      </w:r>
      <w:r>
        <w:t xml:space="preserve">] a communication between a person submitting a </w:t>
      </w:r>
      <w:r>
        <w:rPr>
          <w:u w:val="single"/>
        </w:rPr>
        <w:t xml:space="preserve">tip under Section 414.0015(a)</w:t>
      </w:r>
      <w:r>
        <w:t xml:space="preserve"> </w:t>
      </w:r>
      <w:r>
        <w:t xml:space="preserve">[</w:t>
      </w:r>
      <w:r>
        <w:rPr>
          <w:strike/>
        </w:rPr>
        <w:t xml:space="preserve">report of a criminal act to the council or a crime stoppers organization</w:t>
      </w:r>
      <w:r>
        <w:t xml:space="preserve">] and </w:t>
      </w:r>
      <w:r>
        <w:rPr>
          <w:u w:val="single"/>
        </w:rPr>
        <w:t xml:space="preserve">a</w:t>
      </w:r>
      <w:r>
        <w:t xml:space="preserve"> [</w:t>
      </w:r>
      <w:r>
        <w:rPr>
          <w:strike/>
        </w:rPr>
        <w:t xml:space="preserve">the</w:t>
      </w:r>
      <w:r>
        <w:t xml:space="preserve">] person who accepted the </w:t>
      </w:r>
      <w:r>
        <w:rPr>
          <w:u w:val="single"/>
        </w:rPr>
        <w:t xml:space="preserve">tip under that subsection</w:t>
      </w:r>
      <w:r>
        <w:t xml:space="preserve"> </w:t>
      </w:r>
      <w:r>
        <w:t xml:space="preserve">[</w:t>
      </w:r>
      <w:r>
        <w:rPr>
          <w:strike/>
        </w:rPr>
        <w:t xml:space="preserve">report on behalf of the council or organization</w:t>
      </w:r>
      <w:r>
        <w:t xml:space="preserve">] is not admissible in a court or an administrative proceeding </w:t>
      </w:r>
      <w:r>
        <w:rPr>
          <w:u w:val="single"/>
        </w:rPr>
        <w:t xml:space="preserve">and may not be considered in a hearing regarding the expulsion of a student under Subchapter A, Chapter 37, Education Code, or any other student disciplinary proceeding</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record</w:t>
      </w:r>
      <w:r xml:space="preserve">
        <w:t> </w:t>
      </w:r>
      <w:r>
        <w:t xml:space="preserve">[</w:t>
      </w:r>
      <w:r>
        <w:rPr>
          <w:strike/>
        </w:rPr>
        <w:t xml:space="preserve">Records</w:t>
      </w:r>
      <w:r>
        <w:t xml:space="preserve">] of the council</w:t>
      </w:r>
      <w:r>
        <w:rPr>
          <w:u w:val="single"/>
        </w:rPr>
        <w:t xml:space="preserve">,</w:t>
      </w:r>
      <w:r>
        <w:t xml:space="preserve"> [</w:t>
      </w:r>
      <w:r>
        <w:rPr>
          <w:strike/>
        </w:rPr>
        <w:t xml:space="preserve">or</w:t>
      </w:r>
      <w:r>
        <w:t xml:space="preserve">] a crime stoppers organization</w:t>
      </w:r>
      <w:r>
        <w:rPr>
          <w:u w:val="single"/>
        </w:rPr>
        <w:t xml:space="preserve">, a law enforcement agency, a school district, or an open-enrollment charter school</w:t>
      </w:r>
      <w:r>
        <w:t xml:space="preserve"> concerning a </w:t>
      </w:r>
      <w:r>
        <w:rPr>
          <w:u w:val="single"/>
        </w:rPr>
        <w:t xml:space="preserve">tip submitted under Section 414.0015(a)</w:t>
      </w:r>
      <w:r>
        <w:t xml:space="preserve"> </w:t>
      </w:r>
      <w:r>
        <w:t xml:space="preserve">[</w:t>
      </w:r>
      <w:r>
        <w:rPr>
          <w:strike/>
        </w:rPr>
        <w:t xml:space="preserve">report of criminal activity</w:t>
      </w:r>
      <w:r>
        <w:t xml:space="preserve">]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w:t>
      </w:r>
      <w:r>
        <w:rPr>
          <w:u w:val="single"/>
        </w:rPr>
        <w:t xml:space="preserve">record</w:t>
      </w:r>
      <w:r>
        <w:t xml:space="preserve"> [</w:t>
      </w:r>
      <w:r>
        <w:rPr>
          <w:strike/>
        </w:rPr>
        <w:t xml:space="preserve">records or report</w:t>
      </w:r>
      <w:r>
        <w:t xml:space="preserve">]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w:t>
      </w:r>
      <w:r>
        <w:rPr>
          <w:u w:val="single"/>
        </w:rPr>
        <w:t xml:space="preserve">the record</w:t>
      </w:r>
      <w:r>
        <w:t xml:space="preserve"> [</w:t>
      </w:r>
      <w:r>
        <w:rPr>
          <w:strike/>
        </w:rPr>
        <w:t xml:space="preserve">the records</w:t>
      </w:r>
      <w:r>
        <w:t xml:space="preserve">] concerning the </w:t>
      </w:r>
      <w:r>
        <w:rPr>
          <w:u w:val="single"/>
        </w:rPr>
        <w:t xml:space="preserve">tip</w:t>
      </w:r>
      <w:r>
        <w:t xml:space="preserve"> </w:t>
      </w:r>
      <w:r>
        <w:t xml:space="preserve">[</w:t>
      </w:r>
      <w:r>
        <w:rPr>
          <w:strike/>
        </w:rPr>
        <w:t xml:space="preserve">report of criminal activity</w:t>
      </w:r>
      <w:r>
        <w:t xml:space="preserve">]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w:t>
      </w:r>
      <w:r>
        <w:rPr>
          <w:u w:val="single"/>
        </w:rPr>
        <w:t xml:space="preserve">tip</w:t>
      </w:r>
      <w:r>
        <w:t xml:space="preserve"> </w:t>
      </w:r>
      <w:r>
        <w:t xml:space="preserve">[</w:t>
      </w:r>
      <w:r>
        <w:rPr>
          <w:strike/>
        </w:rPr>
        <w:t xml:space="preserve">report</w:t>
      </w:r>
      <w:r>
        <w:t xml:space="preserve">]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w:t>
      </w:r>
      <w:r>
        <w:rPr>
          <w:u w:val="single"/>
        </w:rPr>
        <w:t xml:space="preserve">tip</w:t>
      </w:r>
      <w:r>
        <w:t xml:space="preserve"> </w:t>
      </w:r>
      <w:r>
        <w:t xml:space="preserve">[</w:t>
      </w:r>
      <w:r>
        <w:rPr>
          <w:strike/>
        </w:rPr>
        <w:t xml:space="preserve">report</w:t>
      </w:r>
      <w:r>
        <w:t xml:space="preserve">].</w:t>
      </w:r>
    </w:p>
    <w:p w:rsidR="003F3435" w:rsidRDefault="0032493E">
      <w:pPr>
        <w:spacing w:line="480" w:lineRule="auto"/>
        <w:ind w:firstLine="720"/>
        <w:jc w:val="both"/>
      </w:pPr>
      <w:r>
        <w:t xml:space="preserve">(e)</w:t>
      </w:r>
      <w:r xml:space="preserve">
        <w:t> </w:t>
      </w:r>
      <w:r xml:space="preserve">
        <w:t> </w:t>
      </w:r>
      <w:r>
        <w:t xml:space="preserve">The court shall return to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the materials that are produced under this section but not disclosed to the movant.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 member or employee of the council</w:t>
      </w:r>
      <w:r>
        <w:rPr>
          <w:u w:val="single"/>
        </w:rPr>
        <w:t xml:space="preserve">, a crime stoppers organization, a law enforcement agency, a school district, or an open-enrollment charter school</w:t>
      </w:r>
      <w:r>
        <w:t xml:space="preserve"> or who accepts a </w:t>
      </w:r>
      <w:r>
        <w:rPr>
          <w:u w:val="single"/>
        </w:rPr>
        <w:t xml:space="preserve">tip under Section 414.0015(a)</w:t>
      </w:r>
      <w:r>
        <w:t xml:space="preserve"> [</w:t>
      </w:r>
      <w:r>
        <w:rPr>
          <w:strike/>
        </w:rPr>
        <w:t xml:space="preserve">report of criminal activity</w:t>
      </w:r>
      <w:r>
        <w:t xml:space="preserve">] on behalf of </w:t>
      </w:r>
      <w:r>
        <w:rPr>
          <w:u w:val="single"/>
        </w:rPr>
        <w:t xml:space="preserve">the council or</w:t>
      </w:r>
      <w:r>
        <w:t xml:space="preserve"> a crime stoppers organization commits an offense if the person intentionally or knowingly </w:t>
      </w:r>
      <w:r>
        <w:rPr>
          <w:u w:val="single"/>
        </w:rPr>
        <w:t xml:space="preserve">discloses</w:t>
      </w:r>
      <w:r>
        <w:t xml:space="preserve"> [</w:t>
      </w:r>
      <w:r>
        <w:rPr>
          <w:strike/>
        </w:rPr>
        <w:t xml:space="preserve">divulges</w:t>
      </w:r>
      <w:r>
        <w:t xml:space="preserve">] to a person not </w:t>
      </w:r>
      <w:r>
        <w:rPr>
          <w:u w:val="single"/>
        </w:rPr>
        <w:t xml:space="preserve">a member of or</w:t>
      </w:r>
      <w:r>
        <w:t xml:space="preserve"> </w:t>
      </w:r>
      <w:r>
        <w:t xml:space="preserve">employed by </w:t>
      </w:r>
      <w:r>
        <w:rPr>
          <w:u w:val="single"/>
        </w:rPr>
        <w:t xml:space="preserve">the council,</w:t>
      </w:r>
      <w:r>
        <w:t xml:space="preserve"> a </w:t>
      </w:r>
      <w:r>
        <w:rPr>
          <w:u w:val="single"/>
        </w:rPr>
        <w:t xml:space="preserve">crime stoppers organization, a</w:t>
      </w:r>
      <w:r>
        <w:t xml:space="preserve"> law enforcement agency</w:t>
      </w:r>
      <w:r>
        <w:rPr>
          <w:u w:val="single"/>
        </w:rPr>
        <w:t xml:space="preserve">, a school district, or an open-enrollment charter school</w:t>
      </w:r>
      <w:r>
        <w:t xml:space="preserve"> the [</w:t>
      </w:r>
      <w:r>
        <w:rPr>
          <w:strike/>
        </w:rPr>
        <w:t xml:space="preserve">content of a report of a criminal act or the</w:t>
      </w:r>
      <w:r>
        <w:t xml:space="preserve">] identity of </w:t>
      </w:r>
      <w:r>
        <w:rPr>
          <w:u w:val="single"/>
        </w:rPr>
        <w:t xml:space="preserve">a</w:t>
      </w:r>
      <w:r>
        <w:t xml:space="preserve"> [</w:t>
      </w:r>
      <w:r>
        <w:rPr>
          <w:strike/>
        </w:rPr>
        <w:t xml:space="preserve">the</w:t>
      </w:r>
      <w:r>
        <w:t xml:space="preserve">] person who </w:t>
      </w:r>
      <w:r>
        <w:rPr>
          <w:u w:val="single"/>
        </w:rPr>
        <w:t xml:space="preserve">submitted a tip or the content of that tip</w:t>
      </w:r>
      <w:r>
        <w:t xml:space="preserve"> [</w:t>
      </w:r>
      <w:r>
        <w:rPr>
          <w:strike/>
        </w:rPr>
        <w:t xml:space="preserve">made the report</w:t>
      </w:r>
      <w:r>
        <w:t xml:space="preserve">] without the </w:t>
      </w:r>
      <w:r>
        <w:rPr>
          <w:u w:val="single"/>
        </w:rPr>
        <w:t xml:space="preserve">person's</w:t>
      </w:r>
      <w:r>
        <w:t xml:space="preserve"> </w:t>
      </w:r>
      <w:r>
        <w:t xml:space="preserve">consent</w:t>
      </w:r>
      <w:r>
        <w:rPr>
          <w:u w:val="single"/>
        </w:rPr>
        <w:t xml:space="preserv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disclosing the information has received authorization to disclose the information from the chief executive of the crime stoppers organization that originally received the tip, and the chief executive has reasonably determined that failing to disclose the identity of a person who submitted the tip creates a probability of imminent physical injury to another;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is otherwise required by law or court order</w:t>
      </w:r>
      <w:r>
        <w:t xml:space="preserve"> </w:t>
      </w:r>
      <w:r>
        <w:t xml:space="preserve">[</w:t>
      </w:r>
      <w:r>
        <w:rPr>
          <w:strike/>
        </w:rPr>
        <w:t xml:space="preserve">of the person who made the report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414.010(a)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42A, Code of Criminal Procedure, or money in the form of repayments of rewards under Articles 37.073 and 42.152, Code of Criminal Procedure, may </w:t>
      </w:r>
      <w:r>
        <w:rPr>
          <w:u w:val="single"/>
        </w:rPr>
        <w:t xml:space="preserve">transfer</w:t>
      </w:r>
      <w:r>
        <w:t xml:space="preserve"> [</w:t>
      </w:r>
      <w:r>
        <w:rPr>
          <w:strike/>
        </w:rPr>
        <w:t xml:space="preserve">use</w:t>
      </w:r>
      <w:r>
        <w:t xml:space="preserve">] not more than 20 percent of the money [</w:t>
      </w:r>
      <w:r>
        <w:rPr>
          <w:strike/>
        </w:rPr>
        <w:t xml:space="preserve">annually</w:t>
      </w:r>
      <w:r>
        <w:t xml:space="preserve">] received </w:t>
      </w:r>
      <w:r>
        <w:rPr>
          <w:u w:val="single"/>
        </w:rPr>
        <w:t xml:space="preserve">during each calendar year to accounts used solely</w:t>
      </w:r>
      <w:r>
        <w:t xml:space="preserve"> to pay costs incurred in administering the organization and shall use the remainder of the money, including any interest earned on the money, only </w:t>
      </w:r>
      <w:r>
        <w:rPr>
          <w:u w:val="single"/>
        </w:rPr>
        <w:t xml:space="preserve">for the payment of rewards</w:t>
      </w:r>
      <w:r>
        <w:t xml:space="preserve"> to [</w:t>
      </w:r>
      <w:r>
        <w:rPr>
          <w:strike/>
        </w:rPr>
        <w:t xml:space="preserve">reward</w:t>
      </w:r>
      <w:r>
        <w:t xml:space="preserve">] persons who </w:t>
      </w:r>
      <w:r>
        <w:rPr>
          <w:u w:val="single"/>
        </w:rPr>
        <w:t xml:space="preserve">submit tips under Section 414.0015(a)</w:t>
      </w:r>
      <w:r>
        <w:t xml:space="preserve"> [</w:t>
      </w:r>
      <w:r>
        <w:rPr>
          <w:strike/>
        </w:rPr>
        <w:t xml:space="preserve">report information concerning criminal activity</w:t>
      </w:r>
      <w:r>
        <w:t xml:space="preserve">].  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If the amount of funds received by a</w:t>
      </w:r>
      <w:r>
        <w:t xml:space="preserve">] crime stoppers organization under this section [</w:t>
      </w:r>
      <w:r>
        <w:rPr>
          <w:strike/>
        </w:rPr>
        <w:t xml:space="preserve">exceeds three times the amount of funds that the organization uses to pay rewards during a fiscal year based on the average amount of funds used to pay rewards during each of the preceding three fiscal years, the organization</w:t>
      </w:r>
      <w:r>
        <w:t xml:space="preserve">] may deposit </w:t>
      </w:r>
      <w:r>
        <w:rPr>
          <w:u w:val="single"/>
        </w:rPr>
        <w:t xml:space="preserve">excess funds, in an amount established by council rule,</w:t>
      </w:r>
      <w:r>
        <w:t xml:space="preserve"> [</w:t>
      </w:r>
      <w:r>
        <w:rPr>
          <w:strike/>
        </w:rPr>
        <w:t xml:space="preserve">the excess amount of funds</w:t>
      </w:r>
      <w:r>
        <w:t xml:space="preserve">] in [</w:t>
      </w:r>
      <w:r>
        <w:rPr>
          <w:strike/>
        </w:rPr>
        <w:t xml:space="preserve">a</w:t>
      </w:r>
      <w:r>
        <w:t xml:space="preserve">] separate </w:t>
      </w:r>
      <w:r>
        <w:rPr>
          <w:u w:val="single"/>
        </w:rPr>
        <w:t xml:space="preserve">accounts</w:t>
      </w:r>
      <w:r>
        <w:t xml:space="preserve"> [</w:t>
      </w:r>
      <w:r>
        <w:rPr>
          <w:strike/>
        </w:rPr>
        <w:t xml:space="preserve">interest-bearing account</w:t>
      </w:r>
      <w:r>
        <w:t xml:space="preserve">] to be used by the organization </w:t>
      </w:r>
      <w:r>
        <w:rPr>
          <w:u w:val="single"/>
        </w:rPr>
        <w:t xml:space="preserve">solely</w:t>
      </w:r>
      <w:r>
        <w:t xml:space="preserve"> for law enforcement </w:t>
      </w:r>
      <w:r>
        <w:rPr>
          <w:u w:val="single"/>
        </w:rPr>
        <w:t xml:space="preserve">or public safety</w:t>
      </w:r>
      <w:r>
        <w:t xml:space="preserve"> purposes relating to crime stoppers or juvenile justice, </w:t>
      </w:r>
      <w:r>
        <w:rPr>
          <w:u w:val="single"/>
        </w:rPr>
        <w:t xml:space="preserve">as established by council rule</w:t>
      </w:r>
      <w:r>
        <w:t xml:space="preserve"> [</w:t>
      </w:r>
      <w:r>
        <w:rPr>
          <w:strike/>
        </w:rPr>
        <w:t xml:space="preserve">including intervention, apprehension, and adjudication</w:t>
      </w:r>
      <w:r>
        <w:t xml:space="preserve">].  An organization that deposits excess funds in an account as provided by this subsection may use any interest earned on the funds to pay costs incurred in administering the organization.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414.012, Government Code, is amended to read as follows:</w:t>
      </w:r>
    </w:p>
    <w:p w:rsidR="003F3435" w:rsidRDefault="0032493E">
      <w:pPr>
        <w:spacing w:line="480" w:lineRule="auto"/>
        <w:ind w:firstLine="720"/>
        <w:jc w:val="both"/>
      </w:pPr>
      <w:r>
        <w:t xml:space="preserve">Sec.</w:t>
      </w:r>
      <w:r xml:space="preserve">
        <w:t> </w:t>
      </w:r>
      <w:r>
        <w:t xml:space="preserve">414.012.</w:t>
      </w:r>
      <w:r xml:space="preserve">
        <w:t> </w:t>
      </w:r>
      <w:r xml:space="preserve">
        <w:t> </w:t>
      </w:r>
      <w:r>
        <w:t xml:space="preserve">STATEWIDE CRIME REPORTING SYSTEMS.  The council shall establish a free statewide telephone service and other appropriate systems to allow </w:t>
      </w:r>
      <w:r>
        <w:rPr>
          <w:u w:val="single"/>
        </w:rPr>
        <w:t xml:space="preserve">tips under Section 414.0015(a)</w:t>
      </w:r>
      <w:r>
        <w:t xml:space="preserve"> [</w:t>
      </w:r>
      <w:r>
        <w:rPr>
          <w:strike/>
        </w:rPr>
        <w:t xml:space="preserve">information about criminal acts</w:t>
      </w:r>
      <w:r>
        <w:t xml:space="preserve">] to be </w:t>
      </w:r>
      <w:r>
        <w:rPr>
          <w:u w:val="single"/>
        </w:rPr>
        <w:t xml:space="preserve">submitted</w:t>
      </w:r>
      <w:r>
        <w:t xml:space="preserve"> [</w:t>
      </w:r>
      <w:r>
        <w:rPr>
          <w:strike/>
        </w:rPr>
        <w:t xml:space="preserve">reported</w:t>
      </w:r>
      <w:r>
        <w:t xml:space="preserve">] to the council and shall make the telephone service and other reporting systems accessible at all times to persons residing in areas of the state not served by a crime stoppers organization.  The council shall forward </w:t>
      </w:r>
      <w:r>
        <w:rPr>
          <w:u w:val="single"/>
        </w:rPr>
        <w:t xml:space="preserve">any</w:t>
      </w:r>
      <w:r>
        <w:t xml:space="preserve"> </w:t>
      </w:r>
      <w:r>
        <w:t xml:space="preserve">[</w:t>
      </w:r>
      <w:r>
        <w:rPr>
          <w:strike/>
        </w:rPr>
        <w:t xml:space="preserve">the</w:t>
      </w:r>
      <w:r>
        <w:t xml:space="preserve">] information </w:t>
      </w:r>
      <w:r>
        <w:rPr>
          <w:u w:val="single"/>
        </w:rPr>
        <w:t xml:space="preserve">it receives</w:t>
      </w:r>
      <w:r>
        <w:t xml:space="preserve"> [</w:t>
      </w:r>
      <w:r>
        <w:rPr>
          <w:strike/>
        </w:rPr>
        <w:t xml:space="preserve">received</w:t>
      </w:r>
      <w:r>
        <w:t xml:space="preserve">] to appropriate </w:t>
      </w:r>
      <w:r>
        <w:rPr>
          <w:u w:val="single"/>
        </w:rPr>
        <w:t xml:space="preserve">crime stoppers organizations,</w:t>
      </w:r>
      <w:r>
        <w:t xml:space="preserve"> law enforcement agencies</w:t>
      </w:r>
      <w:r>
        <w:rPr>
          <w:u w:val="single"/>
        </w:rPr>
        <w:t xml:space="preserve">, school districts,</w:t>
      </w:r>
      <w:r>
        <w:t xml:space="preserve"> or </w:t>
      </w:r>
      <w:r>
        <w:rPr>
          <w:u w:val="single"/>
        </w:rPr>
        <w:t xml:space="preserve">open-enrollment charter schools</w:t>
      </w:r>
      <w:r>
        <w:t xml:space="preserve"> [</w:t>
      </w:r>
      <w:r>
        <w:rPr>
          <w:strike/>
        </w:rPr>
        <w:t xml:space="preserve">crime stoppers organization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414.013, Government Code, is amended to read as follows:</w:t>
      </w:r>
    </w:p>
    <w:p w:rsidR="003F3435" w:rsidRDefault="0032493E">
      <w:pPr>
        <w:spacing w:line="480" w:lineRule="auto"/>
        <w:ind w:firstLine="720"/>
        <w:jc w:val="both"/>
      </w:pPr>
      <w:r>
        <w:t xml:space="preserve">Sec.</w:t>
      </w:r>
      <w:r xml:space="preserve">
        <w:t> </w:t>
      </w:r>
      <w:r>
        <w:t xml:space="preserve">414.013.</w:t>
      </w:r>
      <w:r xml:space="preserve">
        <w:t> </w:t>
      </w:r>
      <w:r xml:space="preserve">
        <w:t> </w:t>
      </w:r>
      <w:r>
        <w:t xml:space="preserve">IMMUNITY FROM CIVIL LIABILITY.  (a)  A person who </w:t>
      </w:r>
      <w:r>
        <w:rPr>
          <w:u w:val="single"/>
        </w:rPr>
        <w:t xml:space="preserve">submits</w:t>
      </w:r>
      <w:r>
        <w:t xml:space="preserve"> [</w:t>
      </w:r>
      <w:r>
        <w:rPr>
          <w:strike/>
        </w:rPr>
        <w:t xml:space="preserve">communicates</w:t>
      </w:r>
      <w:r>
        <w:t xml:space="preserve">] to the council or a crime stoppers organization a </w:t>
      </w:r>
      <w:r>
        <w:rPr>
          <w:u w:val="single"/>
        </w:rPr>
        <w:t xml:space="preserve">tip under Section 414.0015(a)</w:t>
      </w:r>
      <w:r>
        <w:t xml:space="preserve"> [</w:t>
      </w:r>
      <w:r>
        <w:rPr>
          <w:strike/>
        </w:rPr>
        <w:t xml:space="preserve">report of criminal activity that leads to the arrest of, the filing of charges against, or the conviction of a person for a criminal offense</w:t>
      </w:r>
      <w:r>
        <w:t xml:space="preserve">] is immune from civil liability for damages resulting from the </w:t>
      </w:r>
      <w:r>
        <w:rPr>
          <w:u w:val="single"/>
        </w:rPr>
        <w:t xml:space="preserve">submission</w:t>
      </w:r>
      <w:r>
        <w:t xml:space="preserve"> [</w:t>
      </w:r>
      <w:r>
        <w:rPr>
          <w:strike/>
        </w:rPr>
        <w:t xml:space="preserve">communication</w:t>
      </w:r>
      <w:r>
        <w:t xml:space="preserve">] unless the </w:t>
      </w:r>
      <w:r>
        <w:rPr>
          <w:u w:val="single"/>
        </w:rPr>
        <w:t xml:space="preserve">submission</w:t>
      </w:r>
      <w:r>
        <w:t xml:space="preserve"> [</w:t>
      </w:r>
      <w:r>
        <w:rPr>
          <w:strike/>
        </w:rPr>
        <w:t xml:space="preserve">communication</w:t>
      </w:r>
      <w:r>
        <w:t xml:space="preserve">]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intentionally, wilfully, or wantonly negligent </w:t>
      </w:r>
      <w:r>
        <w:rPr>
          <w:u w:val="single"/>
        </w:rPr>
        <w:t xml:space="preserve">or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w:t>
      </w:r>
      <w:r>
        <w:t xml:space="preserve"> </w:t>
      </w:r>
      <w:r>
        <w:t xml:space="preserve">[</w:t>
      </w:r>
      <w:r>
        <w:rPr>
          <w:strike/>
        </w:rPr>
        <w:t xml:space="preserve">or done</w:t>
      </w:r>
      <w:r>
        <w:t xml:space="preserv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to further the commission of a criminal act</w:t>
      </w:r>
      <w:r>
        <w:t xml:space="preserve">.</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a </w:t>
      </w:r>
      <w:r>
        <w:rPr>
          <w:u w:val="single"/>
        </w:rPr>
        <w:t xml:space="preserve">tip submitted under Section 414.0015(a)</w:t>
      </w:r>
      <w:r>
        <w:t xml:space="preserve"> </w:t>
      </w:r>
      <w:r>
        <w:t xml:space="preserve">[</w:t>
      </w:r>
      <w:r>
        <w:rPr>
          <w:strike/>
        </w:rPr>
        <w:t xml:space="preserve">report of criminal activity communicated to the council or a crime stoppers organization</w:t>
      </w:r>
      <w:r>
        <w:t xml:space="preserve">] is immune from civil liability for damages resulting from an act or omission in the performance of the person's duties or functions unless the act or omission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intentional </w:t>
      </w:r>
      <w:r>
        <w:rPr>
          <w:u w:val="single"/>
        </w:rPr>
        <w:t xml:space="preserve">or</w:t>
      </w:r>
      <w:r>
        <w:t xml:space="preserve">[</w:t>
      </w:r>
      <w:r>
        <w:rPr>
          <w:strike/>
        </w:rPr>
        <w:t xml:space="preserve">,</w:t>
      </w:r>
      <w:r>
        <w:t xml:space="preserve">] wilfully or wantonly negligent</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done with conscious indifference or reckless disregard for the safety of others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done to further the commission of a criminal act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351.901(a), Local Government Code, is amended by amending Subdivision (1) and adding Subdivisions (3) and (4) to read as follows:</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w:t>
      </w:r>
      <w:r>
        <w:rPr>
          <w:strike/>
        </w:rPr>
        <w:t xml:space="preserve">and expends</w:t>
      </w:r>
      <w:r>
        <w:t xml:space="preserve">] donations </w:t>
      </w:r>
      <w:r>
        <w:rPr>
          <w:u w:val="single"/>
        </w:rPr>
        <w:t xml:space="preserve">and expends funds</w:t>
      </w:r>
      <w:r>
        <w:t xml:space="preserve"> for rewards to persons who </w:t>
      </w:r>
      <w:r>
        <w:rPr>
          <w:u w:val="single"/>
        </w:rPr>
        <w:t xml:space="preserve">submit tips under Section 414.0015(a), Government Code</w:t>
      </w:r>
      <w:r>
        <w:t xml:space="preserve"> [</w:t>
      </w:r>
      <w:r>
        <w:rPr>
          <w:strike/>
        </w:rPr>
        <w:t xml:space="preserve">report to the organization information about criminal activity</w:t>
      </w:r>
      <w:r>
        <w:t xml:space="preserve">]; and</w:t>
      </w:r>
    </w:p>
    <w:p w:rsidR="003F3435" w:rsidRDefault="0032493E">
      <w:pPr>
        <w:spacing w:line="480" w:lineRule="auto"/>
        <w:ind w:firstLine="2160"/>
        <w:jc w:val="both"/>
      </w:pPr>
      <w:r>
        <w:t xml:space="preserve">(C)</w:t>
      </w:r>
      <w:r xml:space="preserve">
        <w:t> </w:t>
      </w:r>
      <w:r xml:space="preserve">
        <w:t> </w:t>
      </w:r>
      <w:r>
        <w:t xml:space="preserve">forwards the information </w:t>
      </w:r>
      <w:r>
        <w:rPr>
          <w:u w:val="single"/>
        </w:rPr>
        <w:t xml:space="preserve">received from tips</w:t>
      </w:r>
      <w:r>
        <w:t xml:space="preserve"> to the appropriate law enforcement agency</w:t>
      </w:r>
      <w:r>
        <w:rPr>
          <w:u w:val="single"/>
        </w:rPr>
        <w:t xml:space="preserve">, school district, or open-enrollment charter school as provided by Section 414.0015(b), Government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3316 was passed by the House on May 10, 2019, by the following vote:</w:t>
      </w:r>
      <w:r xml:space="preserve">
        <w:t> </w:t>
      </w:r>
      <w:r xml:space="preserve">
        <w:t> </w:t>
      </w:r>
      <w:r>
        <w:t xml:space="preserve">Yeas 131, Nays 10, 2 present, not voting; and that the House concurred in Senate amendments to H.B. No. 3316 on May 24, 2019, by the following vote:</w:t>
      </w:r>
      <w:r xml:space="preserve">
        <w:t> </w:t>
      </w:r>
      <w:r xml:space="preserve">
        <w:t> </w:t>
      </w:r>
      <w:r>
        <w:t xml:space="preserve">Yeas 124,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3316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