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86R14080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Commission on Environmental Quality adoption of a streamlined regulatory program for certain aggregate production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28A, Water Code, is amended by adding Section 28A.002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28A.002.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STREAMLINED PROGRAM FOR SMALL OPERATIONS.  (a)  The commission by rule shall adopt a program to offer streamlined requirements for small aggregate production operations.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establish eligibility criteria for the program by rule.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28A.051 and 28A.053, the program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the responsible party of a small aggregate production operation required to register under this chapter to register less frequently than annually;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an inspection schedule for small aggregate production operations that requires inspections at least once every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