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86R11451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3652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state repository for open educational resources by the Texas Higher Education Coordinating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61.0670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61.0670.</w:t>
      </w:r>
      <w:r>
        <w:rPr>
          <w:u w:val="single"/>
        </w:rPr>
        <w:t xml:space="preserve"> </w:t>
      </w:r>
      <w:r>
        <w:rPr>
          <w:u w:val="single"/>
        </w:rPr>
        <w:t xml:space="preserve"> </w:t>
      </w:r>
      <w:r>
        <w:rPr>
          <w:u w:val="single"/>
        </w:rPr>
        <w:t xml:space="preserve">STATE REPOSITORY OF OPEN EDUCATIONAL RESOURCES.  (a)</w:t>
      </w:r>
      <w:r>
        <w:rPr>
          <w:u w:val="single"/>
        </w:rPr>
        <w:t xml:space="preserve"> </w:t>
      </w:r>
      <w:r>
        <w:rPr>
          <w:u w:val="single"/>
        </w:rPr>
        <w:t xml:space="preserve"> </w:t>
      </w:r>
      <w:r>
        <w:rPr>
          <w:u w:val="single"/>
        </w:rPr>
        <w:t xml:space="preserve">In this section, "open educational resource" has the meaning assigned by Section 51.451.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contract with a high-quality open educational resource repository to develop and maintain a web portal customized to meet the needs of individual institutions of higher education, students, and others who may benefit from access to open educational resources.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Open educational resources available through the portal must be searchable by course or learning outcome, program or field of study, marketable skills, college readiness, and other topics as determined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portal must provide access to repositories maintaining a wide range of open educational resources, including textbooks, full courses, course materials, modules, images, videos, assessment software, and any other tools, materials, or techniques used to support learning.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Resources developed with state funds shall be made available under a Creative Commons license and submitted for use as an open educational resource through a repository available through the portal.  A publisher may submit instructional materials for inclusion in a repository available through the portal.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request the assistance of the Learning Technology Advisory Committee to establish, maintain, and market the web portal required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Texas Higher Education Coordinating Board shall develop the web portal required under Section 61.0670,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