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3839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notices of property located in floodplains, flood pools, or reservoirs to be provided by sellers of real property and on subdivision plats.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212.004, Local Government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t xml:space="preserve">To be recorded, the plat must:</w:t>
      </w:r>
    </w:p>
    <w:p w:rsidR="003F3435" w:rsidRDefault="0032493E">
      <w:pPr>
        <w:spacing w:line="480" w:lineRule="auto"/>
        <w:ind w:firstLine="1440"/>
        <w:jc w:val="both"/>
      </w:pPr>
      <w:r>
        <w:t xml:space="preserve">(1)</w:t>
      </w:r>
      <w:r xml:space="preserve">
        <w:t> </w:t>
      </w:r>
      <w:r xml:space="preserve">
        <w:t> </w:t>
      </w:r>
      <w:r>
        <w:t xml:space="preserve">describe the subdivision by metes and bounds;</w:t>
      </w:r>
    </w:p>
    <w:p w:rsidR="003F3435" w:rsidRDefault="0032493E">
      <w:pPr>
        <w:spacing w:line="480" w:lineRule="auto"/>
        <w:ind w:firstLine="1440"/>
        <w:jc w:val="both"/>
      </w:pPr>
      <w:r>
        <w:t xml:space="preserve">(2)</w:t>
      </w:r>
      <w:r xml:space="preserve">
        <w:t> </w:t>
      </w:r>
      <w:r xml:space="preserve">
        <w:t> </w:t>
      </w:r>
      <w:r>
        <w:t xml:space="preserve">locate the subdivision with respect to a corner of the survey or tract or an original corner of the original survey of which it is a part;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state the dimensions of the subdivision and of each street, alley, square, park, or other part of the tract intended to be dedicated to public use or for the use of purchasers or owners of lots fronting on or adjacent to the street, alley, square, park, or other part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certification by a surveyor or engineer registered to practice in this state describing any area of the subdivision that is in a 100-year floodplain, 500-year floodplain, flood pool, or reservoir or stating that no area is in a 100-year floodplain, 500-year floodplain, flood pool, or reservoir</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"100-year floodplain," "500-year floodplain," "flood pool," and "reservoir" have the meanings assigned by Section 5.020, Property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232.001, Local Government Code, is amended by amending Subsection (b) and adding Subsection (g) to read as follows:</w:t>
      </w:r>
    </w:p>
    <w:p w:rsidR="003F3435" w:rsidRDefault="0032493E">
      <w:pPr>
        <w:spacing w:line="480" w:lineRule="auto"/>
        <w:ind w:firstLine="720"/>
        <w:jc w:val="both"/>
      </w:pPr>
      <w:r>
        <w:t xml:space="preserve">(b)</w:t>
      </w:r>
      <w:r xml:space="preserve">
        <w:t> </w:t>
      </w:r>
      <w:r xml:space="preserve">
        <w:t> </w:t>
      </w:r>
      <w:r>
        <w:t xml:space="preserve">To be recorded, the plat must:</w:t>
      </w:r>
    </w:p>
    <w:p w:rsidR="003F3435" w:rsidRDefault="0032493E">
      <w:pPr>
        <w:spacing w:line="480" w:lineRule="auto"/>
        <w:ind w:firstLine="1440"/>
        <w:jc w:val="both"/>
      </w:pPr>
      <w:r>
        <w:t xml:space="preserve">(1)</w:t>
      </w:r>
      <w:r xml:space="preserve">
        <w:t> </w:t>
      </w:r>
      <w:r xml:space="preserve">
        <w:t> </w:t>
      </w:r>
      <w:r>
        <w:t xml:space="preserve">describe the subdivision by metes and bounds;</w:t>
      </w:r>
    </w:p>
    <w:p w:rsidR="003F3435" w:rsidRDefault="0032493E">
      <w:pPr>
        <w:spacing w:line="480" w:lineRule="auto"/>
        <w:ind w:firstLine="1440"/>
        <w:jc w:val="both"/>
      </w:pPr>
      <w:r>
        <w:t xml:space="preserve">(2)</w:t>
      </w:r>
      <w:r xml:space="preserve">
        <w:t> </w:t>
      </w:r>
      <w:r xml:space="preserve">
        <w:t> </w:t>
      </w:r>
      <w:r>
        <w:t xml:space="preserve">locate the subdivision with respect to an original corner of the original survey of which it is a part;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state the dimensions of the subdivision and of each lot, street, alley, square, park, or other part of the tract intended to be dedicated to public use or for the use of purchasers or owners of lots fronting on or adjacent to the street, alley, square, park, or other part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certification by a surveyor or engineer registered to practice in this state describing any area of the subdivision that is in a 100-year floodplain, 500-year floodplain, flood pool, or reservoir or stating that no area is in a 100-year floodplain, 500-year floodplain, flood pool, or reservoir</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 "100-year floodplain," "500-year floodplain," "flood pool," and "reservoir" have the meanings assigned by Section 5.020, Property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232.021, Local Government Code, is amended by amending Subdivisions (1) and (4) and adding Subdivisions (1-a) and (8-a) to read as follows:</w:t>
      </w:r>
    </w:p>
    <w:p w:rsidR="003F3435" w:rsidRDefault="0032493E">
      <w:pPr>
        <w:spacing w:line="480" w:lineRule="auto"/>
        <w:ind w:firstLine="1440"/>
        <w:jc w:val="both"/>
      </w:pPr>
      <w:r>
        <w:t xml:space="preserve">(1)</w:t>
      </w:r>
      <w:r xml:space="preserve">
        <w:t> </w:t>
      </w:r>
      <w:r xml:space="preserve">
        <w:t> </w:t>
      </w:r>
      <w:r>
        <w:rPr>
          <w:u w:val="single"/>
        </w:rPr>
        <w:t xml:space="preserve">"100-year floodplain" and "500-year floodplain" have the meanings assigned by Section 5.020, Property Code.</w:t>
      </w:r>
    </w:p>
    <w:p w:rsidR="003F3435" w:rsidRDefault="0032493E">
      <w:pPr>
        <w:spacing w:line="480" w:lineRule="auto"/>
        <w:ind w:firstLine="1440"/>
        <w:jc w:val="both"/>
      </w:pPr>
      <w:r>
        <w:rPr>
          <w:u w:val="single"/>
        </w:rPr>
        <w:t xml:space="preserve">(1-a)</w:t>
      </w:r>
      <w:r xml:space="preserve">
        <w:t> </w:t>
      </w:r>
      <w:r xml:space="preserve">
        <w:t> </w:t>
      </w:r>
      <w:r>
        <w:t xml:space="preserve">"Board" means the Texas Water Development Board.</w:t>
      </w:r>
    </w:p>
    <w:p w:rsidR="003F3435" w:rsidRDefault="0032493E">
      <w:pPr>
        <w:spacing w:line="480" w:lineRule="auto"/>
        <w:ind w:firstLine="1440"/>
        <w:jc w:val="both"/>
      </w:pPr>
      <w:r>
        <w:t xml:space="preserve">(4)</w:t>
      </w:r>
      <w:r xml:space="preserve">
        <w:t> </w:t>
      </w:r>
      <w:r xml:space="preserve">
        <w:t> </w:t>
      </w:r>
      <w:r>
        <w:rPr>
          <w:u w:val="single"/>
        </w:rPr>
        <w:t xml:space="preserve">"Flood pool" has the meaning assigned by Section 5.020, Property Code</w:t>
      </w:r>
      <w:r>
        <w:t xml:space="preserve"> [</w:t>
      </w:r>
      <w:r>
        <w:rPr>
          <w:strike/>
        </w:rPr>
        <w:t xml:space="preserve">"Floodplain" means any area in the 100-year floodplain that is susceptible to being inundated by water from any source or that is identified by the Federal Emergency Management Agency under the National Flood Insurance Act of 1968 (42 U.S.C. Sections 4001 through 4127)</w:t>
      </w:r>
      <w:r>
        <w:t xml:space="preserve">].</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"Reservoir" has the meaning assigned by Section 5.020, Property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232.023(b),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plat required under this section must:</w:t>
      </w:r>
    </w:p>
    <w:p w:rsidR="003F3435" w:rsidRDefault="0032493E">
      <w:pPr>
        <w:spacing w:line="480" w:lineRule="auto"/>
        <w:ind w:firstLine="1440"/>
        <w:jc w:val="both"/>
      </w:pPr>
      <w:r>
        <w:t xml:space="preserve">(1)</w:t>
      </w:r>
      <w:r xml:space="preserve">
        <w:t> </w:t>
      </w:r>
      <w:r xml:space="preserve">
        <w:t> </w:t>
      </w:r>
      <w:r>
        <w:t xml:space="preserve">be certified by a surveyor or engineer registered to practice in this state;</w:t>
      </w:r>
    </w:p>
    <w:p w:rsidR="003F3435" w:rsidRDefault="0032493E">
      <w:pPr>
        <w:spacing w:line="480" w:lineRule="auto"/>
        <w:ind w:firstLine="1440"/>
        <w:jc w:val="both"/>
      </w:pPr>
      <w:r>
        <w:t xml:space="preserve">(2)</w:t>
      </w:r>
      <w:r xml:space="preserve">
        <w:t> </w:t>
      </w:r>
      <w:r xml:space="preserve">
        <w:t> </w:t>
      </w:r>
      <w:r>
        <w:t xml:space="preserve">define the subdivision by metes and bounds;</w:t>
      </w:r>
    </w:p>
    <w:p w:rsidR="003F3435" w:rsidRDefault="0032493E">
      <w:pPr>
        <w:spacing w:line="480" w:lineRule="auto"/>
        <w:ind w:firstLine="1440"/>
        <w:jc w:val="both"/>
      </w:pPr>
      <w:r>
        <w:t xml:space="preserve">(3)</w:t>
      </w:r>
      <w:r xml:space="preserve">
        <w:t> </w:t>
      </w:r>
      <w:r xml:space="preserve">
        <w:t> </w:t>
      </w:r>
      <w:r>
        <w:t xml:space="preserve">locate the subdivision with respect to an original corner of the original survey of which it is a part;</w:t>
      </w:r>
    </w:p>
    <w:p w:rsidR="003F3435" w:rsidRDefault="0032493E">
      <w:pPr>
        <w:spacing w:line="480" w:lineRule="auto"/>
        <w:ind w:firstLine="1440"/>
        <w:jc w:val="both"/>
      </w:pPr>
      <w:r>
        <w:t xml:space="preserve">(4)</w:t>
      </w:r>
      <w:r xml:space="preserve">
        <w:t> </w:t>
      </w:r>
      <w:r xml:space="preserve">
        <w:t> </w:t>
      </w:r>
      <w:r>
        <w:t xml:space="preserve">describe each lot, number each lot in progression, and give the dimensions of each lot;</w:t>
      </w:r>
    </w:p>
    <w:p w:rsidR="003F3435" w:rsidRDefault="0032493E">
      <w:pPr>
        <w:spacing w:line="480" w:lineRule="auto"/>
        <w:ind w:firstLine="1440"/>
        <w:jc w:val="both"/>
      </w:pPr>
      <w:r>
        <w:t xml:space="preserve">(5)</w:t>
      </w:r>
      <w:r xml:space="preserve">
        <w:t> </w:t>
      </w:r>
      <w:r xml:space="preserve">
        <w:t> </w:t>
      </w:r>
      <w:r>
        <w:t xml:space="preserve">state the dimensions of and accurately describe each lot, street, alley, square, park, or other part of the tract intended to be dedicated to public use or for the use of purchasers or owners of lots fronting on or adjacent to the street, alley, square, park, or other part;</w:t>
      </w:r>
    </w:p>
    <w:p w:rsidR="003F3435" w:rsidRDefault="0032493E">
      <w:pPr>
        <w:spacing w:line="480" w:lineRule="auto"/>
        <w:ind w:firstLine="1440"/>
        <w:jc w:val="both"/>
      </w:pPr>
      <w:r>
        <w:t xml:space="preserve">(6)</w:t>
      </w:r>
      <w:r xml:space="preserve">
        <w:t> </w:t>
      </w:r>
      <w:r xml:space="preserve">
        <w:t> </w:t>
      </w:r>
      <w:r>
        <w:t xml:space="preserve">include or have attached a document containing a description in English and Spanish of the water and sewer facilities and roadways and easements dedicated for the provision of water and sewer facilities that will be constructed or installed to service the subdivision and a statement specifying the date by which the facilities will be fully operable;</w:t>
      </w:r>
    </w:p>
    <w:p w:rsidR="003F3435" w:rsidRDefault="0032493E">
      <w:pPr>
        <w:spacing w:line="480" w:lineRule="auto"/>
        <w:ind w:firstLine="1440"/>
        <w:jc w:val="both"/>
      </w:pPr>
      <w:r>
        <w:t xml:space="preserve">(7)</w:t>
      </w:r>
      <w:r xml:space="preserve">
        <w:t> </w:t>
      </w:r>
      <w:r xml:space="preserve">
        <w:t> </w:t>
      </w:r>
      <w:r>
        <w:t xml:space="preserve">have attached a document prepared by an engineer registered to practice in this state certifying that the water and sewer service facilities proposed under Subdivision (6) are in compliance with the model rules adopted under Section 16.343, Water Code, and a certified estimate of the cost to install water and sewer service facilities;</w:t>
      </w:r>
    </w:p>
    <w:p w:rsidR="003F3435" w:rsidRDefault="0032493E">
      <w:pPr>
        <w:spacing w:line="480" w:lineRule="auto"/>
        <w:ind w:firstLine="1440"/>
        <w:jc w:val="both"/>
      </w:pPr>
      <w:r>
        <w:t xml:space="preserve">(8)</w:t>
      </w:r>
      <w:r xml:space="preserve">
        <w:t> </w:t>
      </w:r>
      <w:r xml:space="preserve">
        <w:t> </w:t>
      </w:r>
      <w:r>
        <w:t xml:space="preserve">provide for drainage in the subdivision to:</w:t>
      </w:r>
    </w:p>
    <w:p w:rsidR="003F3435" w:rsidRDefault="0032493E">
      <w:pPr>
        <w:spacing w:line="480" w:lineRule="auto"/>
        <w:ind w:firstLine="2160"/>
        <w:jc w:val="both"/>
      </w:pPr>
      <w:r>
        <w:t xml:space="preserve">(A)</w:t>
      </w:r>
      <w:r xml:space="preserve">
        <w:t> </w:t>
      </w:r>
      <w:r xml:space="preserve">
        <w:t> </w:t>
      </w:r>
      <w:r>
        <w:t xml:space="preserve">avoid concentration of storm drainage water from each lot to adjacent lots;</w:t>
      </w:r>
    </w:p>
    <w:p w:rsidR="003F3435" w:rsidRDefault="0032493E">
      <w:pPr>
        <w:spacing w:line="480" w:lineRule="auto"/>
        <w:ind w:firstLine="2160"/>
        <w:jc w:val="both"/>
      </w:pPr>
      <w:r>
        <w:t xml:space="preserve">(B)</w:t>
      </w:r>
      <w:r xml:space="preserve">
        <w:t> </w:t>
      </w:r>
      <w:r xml:space="preserve">
        <w:t> </w:t>
      </w:r>
      <w:r>
        <w:t xml:space="preserve">provide positive drainage away from all buildings; and</w:t>
      </w:r>
    </w:p>
    <w:p w:rsidR="003F3435" w:rsidRDefault="0032493E">
      <w:pPr>
        <w:spacing w:line="480" w:lineRule="auto"/>
        <w:ind w:firstLine="2160"/>
        <w:jc w:val="both"/>
      </w:pPr>
      <w:r>
        <w:t xml:space="preserve">(C)</w:t>
      </w:r>
      <w:r xml:space="preserve">
        <w:t> </w:t>
      </w:r>
      <w:r xml:space="preserve">
        <w:t> </w:t>
      </w:r>
      <w:r>
        <w:t xml:space="preserve">coordinate individual lot drainage with the general storm drainage pattern for the area;</w:t>
      </w:r>
    </w:p>
    <w:p w:rsidR="003F3435" w:rsidRDefault="0032493E">
      <w:pPr>
        <w:spacing w:line="480" w:lineRule="auto"/>
        <w:ind w:firstLine="1440"/>
        <w:jc w:val="both"/>
      </w:pPr>
      <w:r>
        <w:t xml:space="preserve">(9)</w:t>
      </w:r>
      <w:r xml:space="preserve">
        <w:t> </w:t>
      </w:r>
      <w:r xml:space="preserve">
        <w:t> </w:t>
      </w:r>
      <w:r>
        <w:t xml:space="preserve">include a description of the drainage requirements as provided in Subdivision (8);</w:t>
      </w:r>
    </w:p>
    <w:p w:rsidR="003F3435" w:rsidRDefault="0032493E">
      <w:pPr>
        <w:spacing w:line="480" w:lineRule="auto"/>
        <w:ind w:firstLine="1440"/>
        <w:jc w:val="both"/>
      </w:pPr>
      <w:r>
        <w:t xml:space="preserve">(10)</w:t>
      </w:r>
      <w:r xml:space="preserve">
        <w:t> </w:t>
      </w:r>
      <w:r xml:space="preserve">
        <w:t> </w:t>
      </w:r>
      <w:r>
        <w:t xml:space="preserve">identify the topography of the area;</w:t>
      </w:r>
    </w:p>
    <w:p w:rsidR="003F3435" w:rsidRDefault="0032493E">
      <w:pPr>
        <w:spacing w:line="480" w:lineRule="auto"/>
        <w:ind w:firstLine="1440"/>
        <w:jc w:val="both"/>
      </w:pPr>
      <w:r>
        <w:t xml:space="preserve">(11)</w:t>
      </w:r>
      <w:r xml:space="preserve">
        <w:t> </w:t>
      </w:r>
      <w:r xml:space="preserve">
        <w:t> </w:t>
      </w:r>
      <w:r>
        <w:t xml:space="preserve">include a certification by a surveyor or engineer registered to practice in this state describing any area of the subdivision that is in a </w:t>
      </w:r>
      <w:r>
        <w:rPr>
          <w:u w:val="single"/>
        </w:rPr>
        <w:t xml:space="preserve">100-year</w:t>
      </w:r>
      <w:r>
        <w:t xml:space="preserve"> floodplain</w:t>
      </w:r>
      <w:r>
        <w:rPr>
          <w:u w:val="single"/>
        </w:rPr>
        <w:t xml:space="preserve">, 500-year floodplain, flood pool, or reservoir</w:t>
      </w:r>
      <w:r>
        <w:t xml:space="preserve"> or stating that no area is in a </w:t>
      </w:r>
      <w:r>
        <w:rPr>
          <w:u w:val="single"/>
        </w:rPr>
        <w:t xml:space="preserve">100-year</w:t>
      </w:r>
      <w:r>
        <w:t xml:space="preserve"> floodplain</w:t>
      </w:r>
      <w:r>
        <w:rPr>
          <w:u w:val="single"/>
        </w:rPr>
        <w:t xml:space="preserve">, 500-year floodplain, flood pool, or reservoir</w:t>
      </w:r>
      <w:r>
        <w:t xml:space="preserve">; and</w:t>
      </w:r>
    </w:p>
    <w:p w:rsidR="003F3435" w:rsidRDefault="0032493E">
      <w:pPr>
        <w:spacing w:line="480" w:lineRule="auto"/>
        <w:ind w:firstLine="1440"/>
        <w:jc w:val="both"/>
      </w:pPr>
      <w:r>
        <w:t xml:space="preserve">(12)</w:t>
      </w:r>
      <w:r xml:space="preserve">
        <w:t> </w:t>
      </w:r>
      <w:r xml:space="preserve">
        <w:t> </w:t>
      </w:r>
      <w:r>
        <w:t xml:space="preserve">include certification that the subdivider has complied with the requirements of Section 232.032 and that:</w:t>
      </w:r>
    </w:p>
    <w:p w:rsidR="003F3435" w:rsidRDefault="0032493E">
      <w:pPr>
        <w:spacing w:line="480" w:lineRule="auto"/>
        <w:ind w:firstLine="2160"/>
        <w:jc w:val="both"/>
      </w:pPr>
      <w:r>
        <w:t xml:space="preserve">(A)</w:t>
      </w:r>
      <w:r xml:space="preserve">
        <w:t> </w:t>
      </w:r>
      <w:r xml:space="preserve">
        <w:t> </w:t>
      </w:r>
      <w:r>
        <w:t xml:space="preserve">the water quality and connections to the lots meet, or will meet, the minimum state standards;</w:t>
      </w:r>
    </w:p>
    <w:p w:rsidR="003F3435" w:rsidRDefault="0032493E">
      <w:pPr>
        <w:spacing w:line="480" w:lineRule="auto"/>
        <w:ind w:firstLine="2160"/>
        <w:jc w:val="both"/>
      </w:pPr>
      <w:r>
        <w:t xml:space="preserve">(B)</w:t>
      </w:r>
      <w:r xml:space="preserve">
        <w:t> </w:t>
      </w:r>
      <w:r xml:space="preserve">
        <w:t> </w:t>
      </w:r>
      <w:r>
        <w:t xml:space="preserve">sewer connections to the lots or septic tanks meet, or will meet, the minimum requirements of state standards;</w:t>
      </w:r>
    </w:p>
    <w:p w:rsidR="003F3435" w:rsidRDefault="0032493E">
      <w:pPr>
        <w:spacing w:line="480" w:lineRule="auto"/>
        <w:ind w:firstLine="2160"/>
        <w:jc w:val="both"/>
      </w:pPr>
      <w:r>
        <w:t xml:space="preserve">(C)</w:t>
      </w:r>
      <w:r xml:space="preserve">
        <w:t> </w:t>
      </w:r>
      <w:r xml:space="preserve">
        <w:t> </w:t>
      </w:r>
      <w:r>
        <w:t xml:space="preserve">electrical connections provided to the lot meet, or will meet, the minimum state standards; and</w:t>
      </w:r>
    </w:p>
    <w:p w:rsidR="003F3435" w:rsidRDefault="0032493E">
      <w:pPr>
        <w:spacing w:line="480" w:lineRule="auto"/>
        <w:ind w:firstLine="2160"/>
        <w:jc w:val="both"/>
      </w:pPr>
      <w:r>
        <w:t xml:space="preserve">(D)</w:t>
      </w:r>
      <w:r xml:space="preserve">
        <w:t> </w:t>
      </w:r>
      <w:r xml:space="preserve">
        <w:t> </w:t>
      </w:r>
      <w:r>
        <w:t xml:space="preserve">gas connections, if available, provided to the lot meet, or will meet, the minimum state standards.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232.024(b),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any part of a plat applies to land intended for residential housing and any part of that land lies in a </w:t>
      </w:r>
      <w:r>
        <w:rPr>
          <w:u w:val="single"/>
        </w:rPr>
        <w:t xml:space="preserve">100-year</w:t>
      </w:r>
      <w:r>
        <w:t xml:space="preserve"> floodplain, the commissioners court shall not approve the plat unless:</w:t>
      </w:r>
    </w:p>
    <w:p w:rsidR="003F3435" w:rsidRDefault="0032493E">
      <w:pPr>
        <w:spacing w:line="480" w:lineRule="auto"/>
        <w:ind w:firstLine="1440"/>
        <w:jc w:val="both"/>
      </w:pPr>
      <w:r>
        <w:t xml:space="preserve">(1)</w:t>
      </w:r>
      <w:r xml:space="preserve">
        <w:t> </w:t>
      </w:r>
      <w:r xml:space="preserve">
        <w:t> </w:t>
      </w:r>
      <w:r>
        <w:t xml:space="preserve">the subdivision is developed in compliance with the minimum requirements of the National Flood Insurance Program and local regulations or orders adopted under Section 16.315, Water Code; and</w:t>
      </w:r>
    </w:p>
    <w:p w:rsidR="003F3435" w:rsidRDefault="0032493E">
      <w:pPr>
        <w:spacing w:line="480" w:lineRule="auto"/>
        <w:ind w:firstLine="1440"/>
        <w:jc w:val="both"/>
      </w:pPr>
      <w:r>
        <w:t xml:space="preserve">(2)</w:t>
      </w:r>
      <w:r xml:space="preserve">
        <w:t> </w:t>
      </w:r>
      <w:r xml:space="preserve">
        <w:t> </w:t>
      </w:r>
      <w:r>
        <w:t xml:space="preserve">the plat evidences a restrictive covenant prohibiting the construction of residential housing in any area of the subdivision that is in a </w:t>
      </w:r>
      <w:r>
        <w:rPr>
          <w:u w:val="single"/>
        </w:rPr>
        <w:t xml:space="preserve">100-year</w:t>
      </w:r>
      <w:r>
        <w:t xml:space="preserve"> floodplain unless the housing is developed in compliance with the minimum requirements of the National Flood Insurance Program and local regulations or orders adopted under Section 16.315, Water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5.008(b),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tc>
      </w:tr>
      <w:tr>
        <w:tc>
          <w:p>
            <w:r>
              <w:t xml:space="preserve">__ Range</w:t>
            </w:r>
          </w:p>
        </w:tc>
        <w:tc>
          <w:p/>
        </w:tc>
        <w:tc>
          <w:p>
            <w:r>
              <w:t xml:space="preserve">__ Oven</w:t>
            </w:r>
          </w:p>
        </w:tc>
        <w:tc>
          <w:p/>
        </w:tc>
        <w:tc>
          <w:p>
            <w:r>
              <w:t xml:space="preserve">__ Microwave</w:t>
            </w:r>
          </w:p>
        </w:tc>
      </w:tr>
      <w:tr>
        <w:tc>
          <w:p>
            <w:r>
              <w:t xml:space="preserve">__ Dishwasher</w:t>
            </w:r>
          </w:p>
        </w:tc>
        <w:tc>
          <w:p/>
        </w:tc>
        <w:tc>
          <w:p>
            <w:r>
              <w:t xml:space="preserve">__ Trash Compactor</w:t>
            </w:r>
          </w:p>
        </w:tc>
        <w:tc>
          <w:p/>
        </w:tc>
        <w:tc>
          <w:p>
            <w:r>
              <w:t xml:space="preserve">__ Disposal</w:t>
            </w:r>
          </w:p>
        </w:tc>
      </w:tr>
      <w:tr>
        <w:tc>
          <w:p>
            <w:r>
              <w:t xml:space="preserve">__ Washer/Dryer</w:t>
            </w:r>
          </w:p>
        </w:tc>
        <w:tc>
          <w:p/>
        </w:tc>
        <w:tc>
          <w:p>
            <w:r>
              <w:t xml:space="preserve">__ Window</w:t>
            </w:r>
          </w:p>
        </w:tc>
        <w:tc>
          <w:p/>
        </w:tc>
        <w:tc>
          <w:p>
            <w:r>
              <w:t xml:space="preserve">__ Rain Gutters</w:t>
            </w:r>
          </w:p>
        </w:tc>
      </w:tr>
      <w:tr>
        <w:tc>
          <w:p>
            <w:r xml:space="preserve">
              <w:t> </w:t>
            </w:r>
            <w:r xml:space="preserve">
              <w:t> </w:t>
            </w:r>
            <w:r>
              <w:t xml:space="preserve"> Hookups</w:t>
            </w:r>
          </w:p>
        </w:tc>
        <w:tc>
          <w:p/>
        </w:tc>
        <w:tc>
          <w:p>
            <w:r xml:space="preserve">
              <w:t> </w:t>
            </w:r>
            <w:r xml:space="preserve">
              <w:t> </w:t>
            </w:r>
            <w:r>
              <w:t xml:space="preserve"> Screens</w:t>
            </w:r>
          </w:p>
        </w:tc>
        <w:tc>
          <w:p/>
        </w:tc>
        <w:tc>
          <w:p/>
        </w:tc>
      </w:tr>
      <w:tr>
        <w:tc>
          <w:p>
            <w:r>
              <w:t xml:space="preserve">__ Security</w:t>
            </w:r>
          </w:p>
        </w:tc>
        <w:tc>
          <w:p/>
        </w:tc>
        <w:tc>
          <w:p>
            <w:r>
              <w:t xml:space="preserve">__ Fire Detection</w:t>
            </w:r>
          </w:p>
        </w:tc>
        <w:tc>
          <w:p/>
        </w:tc>
        <w:tc>
          <w:p>
            <w:r>
              <w:t xml:space="preserve">__ Intercom</w:t>
            </w:r>
          </w:p>
        </w:tc>
      </w:tr>
      <w:tr>
        <w:tc>
          <w:p>
            <w:r xml:space="preserve">
              <w:t> </w:t>
            </w:r>
            <w:r xml:space="preserve">
              <w:t> </w:t>
            </w:r>
            <w:r>
              <w:t xml:space="preserve"> System</w:t>
            </w:r>
          </w:p>
        </w:tc>
        <w:tc>
          <w:p/>
        </w:tc>
        <w:tc>
          <w:p>
            <w:r xml:space="preserve">
              <w:t> </w:t>
            </w:r>
            <w:r xml:space="preserve">
              <w:t> </w:t>
            </w:r>
            <w:r>
              <w:t xml:space="preserve"> Equipment</w:t>
            </w:r>
          </w:p>
        </w:tc>
        <w:tc>
          <w:p/>
        </w:tc>
        <w:tc>
          <w:p>
            <w:r xml:space="preserve">
              <w:t> </w:t>
            </w:r>
            <w:r xml:space="preserve">
              <w:t> </w:t>
            </w:r>
            <w:r>
              <w:t xml:space="preserve"> System</w:t>
            </w:r>
          </w:p>
        </w:tc>
      </w:tr>
      <w:tr>
        <w:tc>
          <w:p/>
        </w:tc>
        <w:tc>
          <w:p/>
        </w:tc>
        <w:tc>
          <w:p>
            <w:r>
              <w:t xml:space="preserve">__ Smoke Detector</w:t>
            </w:r>
          </w:p>
        </w:tc>
        <w:tc>
          <w:p/>
        </w:tc>
        <w:tc>
          <w:p/>
        </w:tc>
      </w:tr>
      <w:tr>
        <w:tc>
          <w:p/>
        </w:tc>
        <w:tc>
          <w:p/>
        </w:tc>
        <w:tc>
          <w:p>
            <w:r>
              <w:t xml:space="preserve">__ Smoke Detector -</w:t>
            </w:r>
          </w:p>
        </w:tc>
        <w:tc>
          <w:p/>
        </w:tc>
        <w:tc>
          <w:p/>
        </w:tc>
      </w:tr>
      <w:tr>
        <w:tc>
          <w:p/>
        </w:tc>
        <w:tc>
          <w:p/>
        </w:tc>
        <w:tc>
          <w:p>
            <w:r xml:space="preserve">
              <w:t> </w:t>
            </w:r>
            <w:r xml:space="preserve">
              <w:t> </w:t>
            </w:r>
            <w:r>
              <w:t xml:space="preserve"> Hearing Impaired</w:t>
            </w:r>
          </w:p>
        </w:tc>
        <w:tc>
          <w:p/>
        </w:tc>
        <w:tc>
          <w:p/>
        </w:tc>
      </w:tr>
      <w:tr>
        <w:tc>
          <w:p/>
        </w:tc>
        <w:tc>
          <w:p/>
        </w:tc>
        <w:tc>
          <w:p>
            <w:r>
              <w:t xml:space="preserve">__ Carbon Monoxide</w:t>
            </w:r>
          </w:p>
        </w:tc>
        <w:tc>
          <w:p/>
        </w:tc>
        <w:tc>
          <w:p/>
        </w:tc>
      </w:tr>
      <w:tr>
        <w:tc>
          <w:p/>
        </w:tc>
        <w:tc>
          <w:p/>
        </w:tc>
        <w:tc>
          <w:p>
            <w:r xml:space="preserve">
              <w:t> </w:t>
            </w:r>
            <w:r xml:space="preserve">
              <w:t> </w:t>
            </w:r>
            <w:r>
              <w:t xml:space="preserve"> Alarm</w:t>
            </w:r>
          </w:p>
        </w:tc>
        <w:tc>
          <w:p/>
        </w:tc>
        <w:tc>
          <w:p/>
        </w:tc>
      </w:tr>
      <w:tr>
        <w:tc>
          <w:p/>
        </w:tc>
        <w:tc>
          <w:p/>
        </w:tc>
        <w:tc>
          <w:p>
            <w:r>
              <w:t xml:space="preserve">__ Emergency Escape</w:t>
            </w:r>
          </w:p>
        </w:tc>
        <w:tc>
          <w:p/>
        </w:tc>
        <w:tc>
          <w:p/>
        </w:tc>
      </w:tr>
      <w:tr>
        <w:tc>
          <w:p/>
        </w:tc>
        <w:tc>
          <w:p/>
        </w:tc>
        <w:tc>
          <w:p>
            <w:r xml:space="preserve">
              <w:t> </w:t>
            </w:r>
            <w:r xml:space="preserve">
              <w:t> </w:t>
            </w:r>
            <w:r>
              <w:t xml:space="preserve"> Ladder(s)</w:t>
            </w:r>
          </w:p>
        </w:tc>
        <w:tc>
          <w:p/>
        </w:tc>
        <w:tc>
          <w:p/>
        </w:tc>
      </w:tr>
      <w:tr>
        <w:tc>
          <w:p>
            <w:r>
              <w:t xml:space="preserve">__ TV Antenna</w:t>
            </w:r>
          </w:p>
        </w:tc>
        <w:tc>
          <w:p/>
        </w:tc>
        <w:tc>
          <w:p>
            <w:r>
              <w:t xml:space="preserve">__ Cable TV</w:t>
            </w:r>
          </w:p>
        </w:tc>
        <w:tc>
          <w:p/>
        </w:tc>
        <w:tc>
          <w:p>
            <w:r>
              <w:t xml:space="preserve">__ Satellite</w:t>
            </w:r>
          </w:p>
        </w:tc>
      </w:tr>
      <w:tr>
        <w:tc>
          <w:p/>
        </w:tc>
        <w:tc>
          <w:p/>
        </w:tc>
        <w:tc>
          <w:p>
            <w:r xml:space="preserve">
              <w:t> </w:t>
            </w:r>
            <w:r xml:space="preserve">
              <w:t> </w:t>
            </w:r>
            <w:r>
              <w:t xml:space="preserve"> Wiring</w:t>
            </w:r>
          </w:p>
        </w:tc>
        <w:tc>
          <w:p/>
        </w:tc>
        <w:tc>
          <w:p>
            <w:r xml:space="preserve">
              <w:t> </w:t>
            </w:r>
            <w:r xml:space="preserve">
              <w:t> </w:t>
            </w:r>
            <w:r>
              <w:t xml:space="preserve"> Dish</w:t>
            </w:r>
          </w:p>
        </w:tc>
      </w:tr>
      <w:tr>
        <w:tc>
          <w:p>
            <w:r>
              <w:t xml:space="preserve">__ Ceiling Fan(s)</w:t>
            </w:r>
          </w:p>
        </w:tc>
        <w:tc>
          <w:p/>
        </w:tc>
        <w:tc>
          <w:p>
            <w:r>
              <w:t xml:space="preserve">__ Attic Fan(s)</w:t>
            </w:r>
          </w:p>
        </w:tc>
        <w:tc>
          <w:p/>
        </w:tc>
        <w:tc>
          <w:p>
            <w:r>
              <w:t xml:space="preserve">__ Exhaust</w:t>
            </w:r>
          </w:p>
        </w:tc>
      </w:tr>
      <w:tr>
        <w:tc>
          <w:p/>
        </w:tc>
        <w:tc>
          <w:p/>
        </w:tc>
        <w:tc>
          <w:p/>
        </w:tc>
        <w:tc>
          <w:p/>
        </w:tc>
        <w:tc>
          <w:p>
            <w:r xml:space="preserve">
              <w:t> </w:t>
            </w:r>
            <w:r xml:space="preserve">
              <w:t> </w:t>
            </w:r>
            <w:r>
              <w:t xml:space="preserve"> Fan(s)</w:t>
            </w:r>
          </w:p>
        </w:tc>
      </w:tr>
      <w:tr>
        <w:tc>
          <w:p>
            <w:r>
              <w:t xml:space="preserve">__ Central A/C</w:t>
            </w:r>
          </w:p>
        </w:tc>
        <w:tc>
          <w:p/>
        </w:tc>
        <w:tc>
          <w:p>
            <w:r>
              <w:t xml:space="preserve">__ Central Heating</w:t>
            </w:r>
          </w:p>
        </w:tc>
        <w:tc>
          <w:p/>
        </w:tc>
        <w:tc>
          <w:p>
            <w:r>
              <w:t xml:space="preserve">__ Wall/Window</w:t>
            </w:r>
          </w:p>
        </w:tc>
      </w:tr>
      <w:tr>
        <w:tc>
          <w:p/>
        </w:tc>
        <w:tc>
          <w:p/>
        </w:tc>
        <w:tc>
          <w:p/>
        </w:tc>
        <w:tc>
          <w:p/>
        </w:tc>
        <w:tc>
          <w:p>
            <w:r xml:space="preserve">
              <w:t> </w:t>
            </w:r>
            <w:r xml:space="preserve">
              <w:t> </w:t>
            </w:r>
            <w:r>
              <w:t xml:space="preserve"> Air</w:t>
            </w:r>
          </w:p>
        </w:tc>
      </w:tr>
      <w:tr>
        <w:tc>
          <w:p/>
        </w:tc>
        <w:tc>
          <w:p/>
        </w:tc>
        <w:tc>
          <w:p/>
        </w:tc>
        <w:tc>
          <w:p/>
        </w:tc>
        <w:tc>
          <w:p>
            <w:r xml:space="preserve">
              <w:t> </w:t>
            </w:r>
            <w:r xml:space="preserve">
              <w:t> </w:t>
            </w:r>
            <w:r>
              <w:t xml:space="preserve"> Conditioning</w:t>
            </w:r>
          </w:p>
        </w:tc>
      </w:tr>
      <w:tr>
        <w:tc>
          <w:p>
            <w:r>
              <w:t xml:space="preserve">__ Plumbing System</w:t>
            </w:r>
          </w:p>
        </w:tc>
        <w:tc>
          <w:p/>
        </w:tc>
        <w:tc>
          <w:p>
            <w:r>
              <w:t xml:space="preserve">__ Septic System</w:t>
            </w:r>
          </w:p>
        </w:tc>
        <w:tc>
          <w:p/>
        </w:tc>
        <w:tc>
          <w:p>
            <w:r>
              <w:t xml:space="preserve">__ Public Sewer</w:t>
            </w:r>
          </w:p>
        </w:tc>
      </w:tr>
      <w:tr>
        <w:tc>
          <w:p/>
        </w:tc>
        <w:tc>
          <w:p/>
        </w:tc>
        <w:tc>
          <w:p/>
        </w:tc>
        <w:tc>
          <w:p/>
        </w:tc>
        <w:tc>
          <w:p>
            <w:r xml:space="preserve">
              <w:t> </w:t>
            </w:r>
            <w:r xml:space="preserve">
              <w:t> </w:t>
            </w:r>
            <w:r>
              <w:t xml:space="preserve"> System</w:t>
            </w:r>
          </w:p>
        </w:tc>
      </w:tr>
      <w:tr>
        <w:tc>
          <w:p>
            <w:r>
              <w:t xml:space="preserve">__ Patio/Decking</w:t>
            </w:r>
          </w:p>
        </w:tc>
        <w:tc>
          <w:p/>
        </w:tc>
        <w:tc>
          <w:p>
            <w:r>
              <w:t xml:space="preserve">__ Outdoor Grill</w:t>
            </w:r>
          </w:p>
        </w:tc>
        <w:tc>
          <w:p/>
        </w:tc>
        <w:tc>
          <w:p>
            <w:r>
              <w:t xml:space="preserve">__ Fences</w:t>
            </w:r>
          </w:p>
        </w:tc>
      </w:tr>
      <w:tr>
        <w:tc>
          <w:p>
            <w:r>
              <w:t xml:space="preserve">__ Pool</w:t>
            </w:r>
          </w:p>
        </w:tc>
        <w:tc>
          <w:p/>
        </w:tc>
        <w:tc>
          <w:p>
            <w:r>
              <w:t xml:space="preserve">__ Sauna</w:t>
            </w:r>
          </w:p>
        </w:tc>
        <w:tc>
          <w:p/>
        </w:tc>
        <w:tc>
          <w:p>
            <w:r>
              <w:t xml:space="preserve">__ Spa</w:t>
            </w:r>
          </w:p>
        </w:tc>
      </w:tr>
      <w:tr>
        <w:tc>
          <w:p/>
        </w:tc>
        <w:tc>
          <w:p/>
        </w:tc>
        <w:tc>
          <w:p/>
        </w:tc>
        <w:tc>
          <w:p/>
        </w:tc>
        <w:tc>
          <w:p>
            <w:r>
              <w:t xml:space="preserve">__ Hot Tub</w:t>
            </w:r>
          </w:p>
        </w:tc>
      </w:tr>
      <w:tr>
        <w:tc>
          <w:p>
            <w:r>
              <w:t xml:space="preserve">__ Pool Equipment</w:t>
            </w:r>
          </w:p>
        </w:tc>
        <w:tc>
          <w:p/>
        </w:tc>
        <w:tc>
          <w:p>
            <w:r>
              <w:t xml:space="preserve">__ Pool Heater</w:t>
            </w:r>
          </w:p>
        </w:tc>
        <w:tc>
          <w:p/>
        </w:tc>
        <w:tc>
          <w:p>
            <w:r>
              <w:t xml:space="preserve">__ Automatic Lawn</w:t>
            </w:r>
          </w:p>
        </w:tc>
      </w:tr>
      <w:tr>
        <w:tc>
          <w:p/>
        </w:tc>
        <w:tc>
          <w:p/>
        </w:tc>
        <w:tc>
          <w:p/>
        </w:tc>
        <w:tc>
          <w:p/>
        </w:tc>
        <w:tc>
          <w:p>
            <w:r xml:space="preserve">
              <w:t> </w:t>
            </w:r>
            <w:r xml:space="preserve">
              <w:t> </w:t>
            </w:r>
            <w:r>
              <w:t xml:space="preserve"> Sprinkler</w:t>
            </w:r>
          </w:p>
        </w:tc>
      </w:tr>
      <w:tr>
        <w:tc>
          <w:p/>
        </w:tc>
        <w:tc>
          <w:p/>
        </w:tc>
        <w:tc>
          <w:p/>
        </w:tc>
        <w:tc>
          <w:p/>
        </w:tc>
        <w:tc>
          <w:p>
            <w:r xml:space="preserve">
              <w:t> </w:t>
            </w:r>
            <w:r xml:space="preserve">
              <w:t> </w:t>
            </w:r>
            <w:r>
              <w:t xml:space="preserve"> System</w:t>
            </w:r>
          </w:p>
        </w:tc>
      </w:tr>
      <w:tr>
        <w:tc>
          <w:p>
            <w:r>
              <w:t xml:space="preserve">__ Fireplace(s) &amp;</w:t>
            </w:r>
          </w:p>
        </w:tc>
        <w:tc>
          <w:p/>
        </w:tc>
        <w:tc>
          <w:p/>
        </w:tc>
        <w:tc>
          <w:p/>
        </w:tc>
        <w:tc>
          <w:p>
            <w:r>
              <w:t xml:space="preserve">__ Fireplace(s) &amp;</w:t>
            </w:r>
          </w:p>
        </w:tc>
      </w:tr>
      <w:tr>
        <w:tc>
          <w:p>
            <w:r xml:space="preserve">
              <w:t> </w:t>
            </w:r>
            <w:r xml:space="preserve">
              <w:t> </w:t>
            </w:r>
            <w:r>
              <w:t xml:space="preserve"> Chimney</w:t>
            </w:r>
          </w:p>
        </w:tc>
        <w:tc>
          <w:p/>
        </w:tc>
        <w:tc>
          <w:p/>
        </w:tc>
        <w:tc>
          <w:p/>
        </w:tc>
        <w:tc>
          <w:p>
            <w:r xml:space="preserve">
              <w:t> </w:t>
            </w:r>
            <w:r xml:space="preserve">
              <w:t> </w:t>
            </w:r>
            <w:r>
              <w:t xml:space="preserve"> Chimney</w:t>
            </w:r>
          </w:p>
        </w:tc>
      </w:tr>
      <w:tr>
        <w:tc>
          <w:p>
            <w:r xml:space="preserve">
              <w:t> </w:t>
            </w:r>
            <w:r xml:space="preserve">
              <w:t> </w:t>
            </w:r>
            <w:r>
              <w:t xml:space="preserve"> (Woodburning)</w:t>
            </w:r>
          </w:p>
        </w:tc>
        <w:tc>
          <w:p/>
        </w:tc>
        <w:tc>
          <w:p/>
        </w:tc>
        <w:tc>
          <w:p/>
        </w:tc>
        <w:tc>
          <w:p>
            <w:r xml:space="preserve">
              <w:t> </w:t>
            </w:r>
            <w:r xml:space="preserve">
              <w:t> </w:t>
            </w:r>
            <w:r>
              <w:t xml:space="preserve"> (Mock)</w:t>
            </w:r>
          </w:p>
        </w:tc>
      </w:tr>
      <w:tr>
        <w:tc>
          <w:p>
            <w:r>
              <w:t xml:space="preserve">__ Natural Gas Lines</w:t>
            </w:r>
          </w:p>
        </w:tc>
        <w:tc>
          <w:p/>
        </w:tc>
        <w:tc>
          <w:p/>
        </w:tc>
        <w:tc>
          <w:p/>
        </w:tc>
        <w:tc>
          <w:p>
            <w:r>
              <w:t xml:space="preserve">__ Gas Fixtures</w:t>
            </w:r>
          </w:p>
        </w:tc>
      </w:tr>
      <w:tr>
        <w:tc>
          <w:p>
            <w:r>
              <w:t xml:space="preserve">__ Liquid Propane Gas:</w:t>
            </w:r>
          </w:p>
        </w:tc>
        <w:tc>
          <w:p/>
        </w:tc>
        <w:tc>
          <w:p>
            <w:r>
              <w:t xml:space="preserve">__ LP Community</w:t>
            </w:r>
          </w:p>
        </w:tc>
        <w:tc>
          <w:p/>
        </w:tc>
        <w:tc>
          <w:p>
            <w:r>
              <w:t xml:space="preserve">__ LP on Property</w:t>
            </w:r>
          </w:p>
        </w:tc>
      </w:tr>
      <w:tr>
        <w:tc>
          <w:p/>
        </w:tc>
        <w:tc>
          <w:p/>
        </w:tc>
        <w:tc>
          <w:p>
            <w:r xml:space="preserve">
              <w:t> </w:t>
            </w:r>
            <w:r xml:space="preserve">
              <w:t> </w:t>
            </w:r>
            <w:r>
              <w:t xml:space="preserve"> (Captive)</w:t>
            </w:r>
          </w:p>
        </w:tc>
        <w:tc>
          <w:p/>
        </w:tc>
        <w:tc>
          <w:p/>
        </w:tc>
      </w:tr>
      <w:tr>
        <w:tc>
          <w:p>
            <w:r>
              <w:t xml:space="preserve">Garage: __ Attached</w:t>
            </w:r>
          </w:p>
        </w:tc>
        <w:tc>
          <w:p/>
        </w:tc>
        <w:tc>
          <w:p>
            <w:r>
              <w:t xml:space="preserve">__ Not Attached</w:t>
            </w:r>
          </w:p>
        </w:tc>
        <w:tc>
          <w:p/>
        </w:tc>
        <w:tc>
          <w:p>
            <w:r>
              <w:t xml:space="preserve">__ Carport</w:t>
            </w:r>
          </w:p>
        </w:tc>
      </w:tr>
      <w:tr>
        <w:tc>
          <w:p>
            <w:r>
              <w:t xml:space="preserve">Garage Door Opener(s):</w:t>
            </w:r>
          </w:p>
        </w:tc>
        <w:tc>
          <w:p/>
        </w:tc>
        <w:tc>
          <w:p>
            <w:r>
              <w:t xml:space="preserve">__ Electronic</w:t>
            </w:r>
          </w:p>
        </w:tc>
        <w:tc>
          <w:p/>
        </w:tc>
        <w:tc>
          <w:p>
            <w:r>
              <w:t xml:space="preserve">__ Control(s)</w:t>
            </w:r>
          </w:p>
        </w:tc>
      </w:tr>
      <w:tr>
        <w:tc>
          <w:p>
            <w:r>
              <w:t xml:space="preserve">Water Heater:</w:t>
            </w:r>
          </w:p>
        </w:tc>
        <w:tc>
          <w:p/>
        </w:tc>
        <w:tc>
          <w:p>
            <w:r>
              <w:t xml:space="preserve">__ Gas</w:t>
            </w:r>
          </w:p>
        </w:tc>
        <w:tc>
          <w:p/>
        </w:tc>
        <w:tc>
          <w:p>
            <w:r>
              <w:t xml:space="preserve">__ Electric</w:t>
            </w:r>
          </w:p>
        </w:tc>
      </w:tr>
      <w:tr>
        <w:tc>
          <w:p>
            <w:r>
              <w:t xml:space="preserve">Water Supply: __ City</w:t>
            </w:r>
          </w:p>
        </w:tc>
        <w:tc>
          <w:p/>
        </w:tc>
        <w:tc>
          <w:p>
            <w:r>
              <w:t xml:space="preserve">__ Well __ MUD</w:t>
            </w:r>
          </w:p>
        </w:tc>
        <w:tc>
          <w:p/>
        </w:tc>
        <w:tc>
          <w:p>
            <w:r>
              <w:t xml:space="preserve">__ Co-op</w:t>
            </w:r>
          </w:p>
        </w:tc>
      </w:tr>
    </w:tbl>
    <w:p w:rsidR="003F3435" w:rsidRDefault="0032493E">
      <w:pPr>
        <w:spacing w:line="480" w:lineRule="auto"/>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766,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necessary):______________</w:t>
      </w:r>
    </w:p>
    <w:p w:rsidR="003F3435" w:rsidRDefault="0032493E">
      <w:pPr>
        <w:spacing w:line="480" w:lineRule="auto"/>
        <w:jc w:val="both"/>
      </w:pPr>
      <w:r>
        <w:t xml:space="preserve">________________________________________________________________________________________________________________________________</w:t>
      </w:r>
    </w:p>
    <w:p w:rsidR="003F3435" w:rsidRDefault="0032493E">
      <w:pPr>
        <w:spacing w:line="480" w:lineRule="auto"/>
        <w:ind w:firstLine="720"/>
        <w:jc w:val="both"/>
      </w:pPr>
      <w:r>
        <w:t xml:space="preserve">*Chapter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tc>
      </w:tr>
      <w:tr>
        <w:tc>
          <w:p>
            <w:r>
              <w:t xml:space="preserve">__ Interior Walls</w:t>
            </w:r>
          </w:p>
        </w:tc>
        <w:tc>
          <w:p/>
        </w:tc>
        <w:tc>
          <w:p>
            <w:r>
              <w:t xml:space="preserve">__ Ceilings</w:t>
            </w:r>
          </w:p>
        </w:tc>
        <w:tc>
          <w:p/>
        </w:tc>
        <w:tc>
          <w:p>
            <w:r>
              <w:t xml:space="preserve">__ Floors</w:t>
            </w:r>
          </w:p>
        </w:tc>
        <w:tc>
          <w:p/>
        </w:tc>
      </w:tr>
      <w:tr>
        <w:tc>
          <w:p>
            <w:r>
              <w:t xml:space="preserve">__ Exterior Walls</w:t>
            </w:r>
          </w:p>
        </w:tc>
        <w:tc>
          <w:p/>
        </w:tc>
        <w:tc>
          <w:p>
            <w:r>
              <w:t xml:space="preserve">__ Doors</w:t>
            </w:r>
          </w:p>
        </w:tc>
        <w:tc>
          <w:p/>
        </w:tc>
        <w:tc>
          <w:p>
            <w:r>
              <w:t xml:space="preserve">__ Windows</w:t>
            </w:r>
          </w:p>
        </w:tc>
        <w:tc>
          <w:p/>
        </w:tc>
      </w:tr>
      <w:tr>
        <w:tc>
          <w:p>
            <w:r>
              <w:t xml:space="preserve">__ Roof</w:t>
            </w:r>
          </w:p>
        </w:tc>
        <w:tc>
          <w:p/>
        </w:tc>
        <w:tc>
          <w:p>
            <w:r>
              <w:t xml:space="preserve">__ Foundation/</w:t>
            </w:r>
          </w:p>
        </w:tc>
        <w:tc>
          <w:p/>
        </w:tc>
        <w:tc>
          <w:p>
            <w:r>
              <w:t xml:space="preserve">__ Basement</w:t>
            </w:r>
          </w:p>
        </w:tc>
        <w:tc>
          <w:p/>
        </w:tc>
      </w:tr>
      <w:tr>
        <w:tc>
          <w:p/>
        </w:tc>
        <w:tc>
          <w:p/>
        </w:tc>
        <w:tc>
          <w:p>
            <w:r xml:space="preserve">
              <w:t> </w:t>
            </w:r>
            <w:r xml:space="preserve">
              <w:t> </w:t>
            </w:r>
            <w:r>
              <w:t xml:space="preserve"> Slab(s)</w:t>
            </w:r>
          </w:p>
        </w:tc>
        <w:tc>
          <w:p/>
        </w:tc>
        <w:tc>
          <w:p/>
        </w:tc>
        <w:tc>
          <w:p/>
        </w:tc>
      </w:tr>
      <w:tr>
        <w:tc>
          <w:p>
            <w:r>
              <w:t xml:space="preserve">__ Walls/Fences</w:t>
            </w:r>
          </w:p>
        </w:tc>
        <w:tc>
          <w:p/>
        </w:tc>
        <w:tc>
          <w:p>
            <w:r>
              <w:t xml:space="preserve">__ Driveways</w:t>
            </w:r>
          </w:p>
        </w:tc>
        <w:tc>
          <w:p/>
        </w:tc>
        <w:tc>
          <w:p>
            <w:r>
              <w:t xml:space="preserve">__ Sidewalks</w:t>
            </w:r>
          </w:p>
        </w:tc>
        <w:tc>
          <w:p/>
        </w:tc>
      </w:tr>
      <w:tr>
        <w:tc>
          <w:p>
            <w:r>
              <w:t xml:space="preserve">__ Plumbing/Sewers/</w:t>
            </w:r>
          </w:p>
        </w:tc>
        <w:tc>
          <w:p/>
        </w:tc>
        <w:tc>
          <w:p>
            <w:r>
              <w:t xml:space="preserve">__ Electrical</w:t>
            </w:r>
          </w:p>
        </w:tc>
        <w:tc>
          <w:p/>
        </w:tc>
        <w:tc>
          <w:p>
            <w:r>
              <w:t xml:space="preserve">__ Lighting</w:t>
            </w:r>
          </w:p>
        </w:tc>
        <w:tc>
          <w:p/>
        </w:tc>
      </w:tr>
      <w:tr>
        <w:tc>
          <w:p>
            <w:r xml:space="preserve">
              <w:t> </w:t>
            </w:r>
            <w:r xml:space="preserve">
              <w:t> </w:t>
            </w:r>
            <w:r>
              <w:t xml:space="preserve"> Septics</w:t>
            </w:r>
          </w:p>
        </w:tc>
        <w:tc>
          <w:p/>
        </w:tc>
        <w:tc>
          <w:p>
            <w:r xml:space="preserve">
              <w:t> </w:t>
            </w:r>
            <w:r xml:space="preserve">
              <w:t> </w:t>
            </w:r>
            <w:r>
              <w:t xml:space="preserve"> Systems</w:t>
            </w:r>
          </w:p>
        </w:tc>
        <w:tc>
          <w:p/>
        </w:tc>
        <w:tc>
          <w:p>
            <w:r xml:space="preserve">
              <w:t> </w:t>
            </w:r>
            <w:r xml:space="preserve">
              <w:t> </w:t>
            </w:r>
            <w:r>
              <w:t xml:space="preserve"> Fixtures</w:t>
            </w:r>
          </w:p>
        </w:tc>
        <w:tc>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tc>
      </w:tr>
      <w:tr>
        <w:tc>
          <w:p>
            <w:r>
              <w:t xml:space="preserve">__ Active Termites</w:t>
            </w:r>
          </w:p>
        </w:tc>
        <w:tc>
          <w:p/>
        </w:tc>
        <w:tc>
          <w:p>
            <w:r>
              <w:t xml:space="preserve">__ Previous Structural</w:t>
            </w:r>
          </w:p>
        </w:tc>
      </w:tr>
      <w:tr>
        <w:tc>
          <w:p>
            <w:r xml:space="preserve">
              <w:t> </w:t>
            </w:r>
            <w:r xml:space="preserve">
              <w:t> </w:t>
            </w:r>
            <w:r>
              <w:t xml:space="preserve"> (includes</w:t>
            </w:r>
          </w:p>
        </w:tc>
        <w:tc>
          <w:p/>
        </w:tc>
        <w:tc>
          <w:p>
            <w:r xml:space="preserve">
              <w:t> </w:t>
            </w:r>
            <w:r xml:space="preserve">
              <w:t> </w:t>
            </w:r>
            <w:r>
              <w:t xml:space="preserve"> or Roof Repair</w:t>
            </w:r>
          </w:p>
        </w:tc>
      </w:tr>
      <w:tr>
        <w:tc>
          <w:p>
            <w:r xml:space="preserve">
              <w:t> </w:t>
            </w:r>
            <w:r xml:space="preserve">
              <w:t> </w:t>
            </w:r>
            <w:r>
              <w:t xml:space="preserve"> wood-destroying insects)</w:t>
            </w:r>
          </w:p>
        </w:tc>
        <w:tc>
          <w:p/>
        </w:tc>
        <w:tc>
          <w:p/>
        </w:tc>
      </w:tr>
      <w:tr>
        <w:tc>
          <w:p>
            <w:r>
              <w:t xml:space="preserve">__ Termite or Wood Rot Damage</w:t>
            </w:r>
          </w:p>
        </w:tc>
        <w:tc>
          <w:p/>
        </w:tc>
        <w:tc>
          <w:p>
            <w:r>
              <w:t xml:space="preserve">__ Hazardous or Toxic Waste</w:t>
            </w:r>
          </w:p>
        </w:tc>
      </w:tr>
      <w:tr>
        <w:tc>
          <w:p>
            <w:r xml:space="preserve">
              <w:t> </w:t>
            </w:r>
            <w:r xml:space="preserve">
              <w:t> </w:t>
            </w:r>
            <w:r>
              <w:t xml:space="preserve"> Needing Repair</w:t>
            </w:r>
          </w:p>
        </w:tc>
      </w:tr>
      <w:tr>
        <w:tc>
          <w:p>
            <w:r>
              <w:t xml:space="preserve">__ Previous Termite Damage</w:t>
            </w:r>
          </w:p>
        </w:tc>
        <w:tc>
          <w:p/>
        </w:tc>
        <w:tc>
          <w:p>
            <w:r>
              <w:t xml:space="preserve">__ Asbestos Components</w:t>
            </w:r>
          </w:p>
        </w:tc>
      </w:tr>
      <w:tr>
        <w:tc>
          <w:p>
            <w:r>
              <w:t xml:space="preserve">__ Previous Termite</w:t>
            </w:r>
          </w:p>
        </w:tc>
        <w:tc>
          <w:p/>
        </w:tc>
        <w:tc>
          <w:p>
            <w:r>
              <w:t xml:space="preserve">__ Urea formaldehyde</w:t>
            </w:r>
          </w:p>
        </w:tc>
      </w:tr>
      <w:tr>
        <w:tc>
          <w:p>
            <w:r xml:space="preserve">
              <w:t> </w:t>
            </w:r>
            <w:r xml:space="preserve">
              <w:t> </w:t>
            </w:r>
            <w:r>
              <w:t xml:space="preserve"> Treatment</w:t>
            </w:r>
          </w:p>
        </w:tc>
        <w:tc>
          <w:p/>
        </w:tc>
        <w:tc>
          <w:p>
            <w:r xml:space="preserve">
              <w:t> </w:t>
            </w:r>
            <w:r xml:space="preserve">
              <w:t> </w:t>
            </w:r>
            <w:r>
              <w:t xml:space="preserve"> Insulation</w:t>
            </w:r>
          </w:p>
        </w:tc>
      </w:tr>
      <w:tr>
        <w:tc>
          <w:p>
            <w:r>
              <w:t xml:space="preserve">__ Previous Flooding</w:t>
            </w:r>
          </w:p>
        </w:tc>
        <w:tc>
          <w:p/>
        </w:tc>
        <w:tc>
          <w:p>
            <w:r>
              <w:t xml:space="preserve">__ Radon Gas</w:t>
            </w:r>
          </w:p>
        </w:tc>
      </w:tr>
      <w:tr>
        <w:tc>
          <w:p>
            <w:r>
              <w:t xml:space="preserve">__ Improper Drainage</w:t>
            </w:r>
          </w:p>
        </w:tc>
        <w:tc>
          <w:p/>
        </w:tc>
        <w:tc>
          <w:p>
            <w:r>
              <w:t xml:space="preserve">__ Lead Based Paint</w:t>
            </w:r>
          </w:p>
        </w:tc>
      </w:tr>
      <w:tr>
        <w:tc>
          <w:p>
            <w:r>
              <w:t xml:space="preserve">__ Water Penetration</w:t>
            </w:r>
          </w:p>
        </w:tc>
        <w:tc>
          <w:p/>
        </w:tc>
        <w:tc>
          <w:p>
            <w:r>
              <w:t xml:space="preserve">__ Aluminum Wiring</w:t>
            </w:r>
          </w:p>
        </w:tc>
      </w:tr>
      <w:tr>
        <w:tc>
          <w:p>
            <w:r>
              <w:t xml:space="preserve">[</w:t>
            </w:r>
            <w:r>
              <w:rPr>
                <w:strike/>
              </w:rPr>
              <w:t xml:space="preserve">__ Located in 100-Year</w:t>
            </w:r>
          </w:p>
        </w:tc>
        <w:tc>
          <w:p/>
        </w:tc>
        <w:tc>
          <w:p>
            <w:r>
              <w:t xml:space="preserve">__ Previous Fires</w:t>
            </w:r>
          </w:p>
        </w:tc>
      </w:tr>
      <w:tr>
        <w:tc>
          <w:p>
            <w:r xml:space="preserve">
              <w:t> </w:t>
            </w:r>
            <w:r xml:space="preserve">
              <w:t> </w:t>
            </w:r>
            <w:r>
              <w:t xml:space="preserve"> </w:t>
            </w:r>
            <w:r>
              <w:rPr>
                <w:strike/>
              </w:rPr>
              <w:t xml:space="preserve">Floodplain</w:t>
            </w:r>
            <w:r>
              <w:t xml:space="preserve">]</w:t>
            </w:r>
          </w:p>
        </w:tc>
        <w:tc>
          <w:p/>
        </w:tc>
        <w:tc>
          <w:p/>
        </w:tc>
      </w:tr>
      <w:tr>
        <w:tc>
          <w:p>
            <w:r>
              <w:t xml:space="preserve">__ Present Flood Insurance</w:t>
            </w:r>
          </w:p>
        </w:tc>
        <w:tc>
          <w:p/>
        </w:tc>
        <w:tc>
          <w:p>
            <w:r>
              <w:t xml:space="preserve">__ Unplatted Easements</w:t>
            </w:r>
          </w:p>
        </w:tc>
      </w:tr>
      <w:tr>
        <w:tc>
          <w:p>
            <w:r xml:space="preserve">
              <w:t> </w:t>
            </w:r>
            <w:r xml:space="preserve">
              <w:t> </w:t>
            </w:r>
            <w:r>
              <w:t xml:space="preserve"> Coverage</w:t>
            </w:r>
          </w:p>
        </w:tc>
        <w:tc>
          <w:p/>
        </w:tc>
        <w:tc>
          <w:p/>
        </w:tc>
      </w:tr>
      <w:tr>
        <w:tc>
          <w:p>
            <w:r>
              <w:t xml:space="preserve">__ Landfill, Settling, Soil</w:t>
            </w:r>
          </w:p>
        </w:tc>
        <w:tc>
          <w:p/>
        </w:tc>
        <w:tc>
          <w:p>
            <w:r>
              <w:t xml:space="preserve">__ Subsurface</w:t>
            </w:r>
          </w:p>
        </w:tc>
      </w:tr>
      <w:tr>
        <w:tc>
          <w:p>
            <w:r xml:space="preserve">
              <w:t> </w:t>
            </w:r>
            <w:r xml:space="preserve">
              <w:t> </w:t>
            </w:r>
            <w:r>
              <w:t xml:space="preserve"> Movement, Fault Lines</w:t>
            </w:r>
          </w:p>
        </w:tc>
        <w:tc>
          <w:p/>
        </w:tc>
        <w:tc>
          <w:p>
            <w:r xml:space="preserve">
              <w:t> </w:t>
            </w:r>
            <w:r xml:space="preserve">
              <w:t> </w:t>
            </w:r>
            <w:r>
              <w:t xml:space="preserve"> Structure or Pits</w:t>
            </w:r>
          </w:p>
        </w:tc>
      </w:tr>
      <w:tr>
        <w:tc>
          <w:p>
            <w:r>
              <w:t xml:space="preserve">__ Single Blockable Main</w:t>
            </w:r>
          </w:p>
        </w:tc>
        <w:tc>
          <w:p/>
        </w:tc>
        <w:tc>
          <w:p>
            <w:r>
              <w:t xml:space="preserve">__ Previous Use of Premises</w:t>
            </w:r>
          </w:p>
        </w:tc>
      </w:tr>
      <w:tr>
        <w:tc>
          <w:p>
            <w:r xml:space="preserve">
              <w:t> </w:t>
            </w:r>
            <w:r xml:space="preserve">
              <w:t> </w:t>
            </w:r>
            <w:r>
              <w:t xml:space="preserve"> Drain in Pool/Hot</w:t>
            </w:r>
          </w:p>
        </w:tc>
        <w:tc>
          <w:p/>
        </w:tc>
        <w:tc>
          <w:p>
            <w:r xml:space="preserve">
              <w:t> </w:t>
            </w:r>
            <w:r xml:space="preserve">
              <w:t> </w:t>
            </w:r>
            <w:r>
              <w:t xml:space="preserve"> for Manufacture of</w:t>
            </w:r>
          </w:p>
        </w:tc>
      </w:tr>
      <w:tr>
        <w:tc>
          <w:p>
            <w:r xml:space="preserve">
              <w:t> </w:t>
            </w:r>
            <w:r xml:space="preserve">
              <w:t> </w:t>
            </w:r>
            <w:r>
              <w:t xml:space="preserve"> Tub/Spa*</w:t>
            </w:r>
          </w:p>
        </w:tc>
        <w:tc>
          <w:p/>
        </w:tc>
        <w:tc>
          <w:p>
            <w:r xml:space="preserve">
              <w:t>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7.</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t xml:space="preserve">8.</w:t>
      </w:r>
      <w:r xml:space="preserve">
        <w:t> </w:t>
      </w:r>
      <w:r xml:space="preserve">
        <w:t> </w:t>
      </w:r>
      <w:r>
        <w:t xml:space="preserve">This property may be located near a military installation and may be affected by high noise or air installation compatible use zones or other operations.</w:t>
      </w:r>
      <w:r xml:space="preserve">
        <w:t> </w:t>
      </w:r>
      <w:r xml:space="preserve">
        <w:t>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5, Property Code, is amended by adding Section 5.020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w:t>
      </w:r>
      <w:r>
        <w:rPr>
          <w:u w:val="single"/>
        </w:rPr>
        <w:t xml:space="preserve"> </w:t>
      </w:r>
      <w:r>
        <w:rPr>
          <w:u w:val="single"/>
        </w:rPr>
        <w:t xml:space="preserve"> </w:t>
      </w:r>
      <w:r>
        <w:rPr>
          <w:u w:val="single"/>
        </w:rPr>
        <w:t xml:space="preserve">NOTICE OF FLOODPLAIN, FLOOD POOL, OR RESERVOIR.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"100-year floodplain" means any area of land that is identified as an area that has a one percent chance of being inundated by a flood event each year on a flood insurance rate map.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"500-year floodplain" means any area of land that is identified as an area that has a two-tenths of one percent chance of being inundated by a flood event each year on a flood insurance rate map.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"Flood pool" means the area adjacent to a reservoir that lies above the normal maximum operating level of the reservoir and that is subject to controlled inundation under the management of the United States Army Corps of Engineers.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"Flood insurance rate map" means the most recent flood hazard map published by the Federal Emergency Management Agency under the National Flood Insurance Act of 1968 (42 U.S.C. Section 4001 et seq.).</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"Reservoir" means a water impoundment project operated by the United States Army Corps of Engineers that is intended to retain water or delay the runoff of water in a designated surface area of land.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sale of residential or commercial real property located in a 100-year floodplain, 500-year floodplain,  flood pool, or reservoir.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before the date a seller of real property and a purchaser enter into a contract binding the purchaser to purchase the property,  the seller shall give to the purchaser a signed, written notice in substantially the following form:</w:t>
      </w:r>
    </w:p>
    <w:p w:rsidR="003F3435" w:rsidRDefault="0032493E">
      <w:pPr>
        <w:spacing w:line="480" w:lineRule="auto"/>
        <w:jc w:val="center"/>
      </w:pPr>
      <w:r>
        <w:rPr>
          <w:u w:val="single"/>
        </w:rPr>
        <w:t xml:space="preserve">NOTICE OF FLOODPLAIN, FLOOD POOL, OR RESERVOIR</w:t>
      </w:r>
    </w:p>
    <w:p w:rsidR="003F3435" w:rsidRDefault="0032493E">
      <w:pPr>
        <w:spacing w:line="480" w:lineRule="auto"/>
        <w:ind w:firstLine="720"/>
        <w:jc w:val="both"/>
      </w:pPr>
      <w:r>
        <w:rPr>
          <w:u w:val="single"/>
        </w:rPr>
        <w:t xml:space="preserve">The property at ______________ (street address and city) or described as ______________ (legal description) is located (check as applicable):</w:t>
      </w:r>
    </w:p>
    <w:p w:rsidR="003F3435" w:rsidRDefault="0032493E">
      <w:pPr>
        <w:spacing w:line="480" w:lineRule="auto"/>
        <w:ind w:firstLine="720"/>
        <w:jc w:val="both"/>
      </w:pP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w:t>
      </w:r>
      <w:r>
        <w:rPr>
          <w:u w:val="single"/>
        </w:rPr>
        <w:t xml:space="preserve"> </w:t>
      </w:r>
      <w:r>
        <w:rPr>
          <w:u w:val="single"/>
        </w:rPr>
        <w:t xml:space="preserve">a 100-year floodplain</w:t>
      </w:r>
    </w:p>
    <w:p w:rsidR="003F3435" w:rsidRDefault="0032493E">
      <w:pPr>
        <w:spacing w:line="480" w:lineRule="auto"/>
        <w:ind w:firstLine="720"/>
        <w:jc w:val="both"/>
      </w:pP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w:t>
      </w:r>
      <w:r>
        <w:rPr>
          <w:u w:val="single"/>
        </w:rPr>
        <w:t xml:space="preserve"> </w:t>
      </w:r>
      <w:r>
        <w:rPr>
          <w:u w:val="single"/>
        </w:rPr>
        <w:t xml:space="preserve">a 500-year floodplain</w:t>
      </w:r>
    </w:p>
    <w:p w:rsidR="003F3435" w:rsidRDefault="0032493E">
      <w:pPr>
        <w:spacing w:line="480" w:lineRule="auto"/>
        <w:ind w:firstLine="720"/>
        <w:jc w:val="both"/>
      </w:pP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 pool</w:t>
      </w:r>
    </w:p>
    <w:p w:rsidR="003F3435" w:rsidRDefault="0032493E">
      <w:pPr>
        <w:spacing w:line="480" w:lineRule="auto"/>
        <w:ind w:firstLine="720"/>
        <w:jc w:val="both"/>
      </w:pP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reservoir</w:t>
      </w:r>
    </w:p>
    <w:p w:rsidR="003F3435" w:rsidRDefault="0032493E">
      <w:pPr>
        <w:spacing w:line="480" w:lineRule="auto"/>
        <w:ind w:firstLine="720"/>
        <w:jc w:val="both"/>
      </w:pPr>
      <w:r>
        <w:rPr>
          <w:u w:val="single"/>
        </w:rPr>
        <w:t xml:space="preserve">_______________________</w:t>
      </w:r>
    </w:p>
    <w:p w:rsidR="003F3435" w:rsidRDefault="0032493E">
      <w:pPr>
        <w:spacing w:line="480" w:lineRule="auto"/>
        <w:ind w:firstLine="720"/>
        <w:jc w:val="both"/>
      </w:pPr>
      <w:r>
        <w:rPr>
          <w:u w:val="single"/>
        </w:rPr>
        <w:t xml:space="preserve">(Purchaser's signature)</w:t>
      </w:r>
    </w:p>
    <w:p w:rsidR="003F3435" w:rsidRDefault="0032493E">
      <w:pPr>
        <w:spacing w:line="480" w:lineRule="auto"/>
        <w:ind w:firstLine="720"/>
        <w:jc w:val="both"/>
      </w:pPr>
      <w:r>
        <w:rPr>
          <w:u w:val="single"/>
        </w:rPr>
        <w:t xml:space="preserve">_______________</w:t>
      </w:r>
    </w:p>
    <w:p w:rsidR="003F3435" w:rsidRDefault="0032493E">
      <w:pPr>
        <w:spacing w:line="480" w:lineRule="auto"/>
        <w:ind w:firstLine="720"/>
        <w:jc w:val="both"/>
      </w:pPr>
      <w:r>
        <w:rPr>
          <w:u w:val="single"/>
        </w:rPr>
        <w:t xml:space="preserve">(Date)</w:t>
      </w:r>
    </w:p>
    <w:p w:rsidR="003F3435" w:rsidRDefault="0032493E">
      <w:pPr>
        <w:spacing w:line="480" w:lineRule="auto"/>
        <w:ind w:firstLine="720"/>
        <w:jc w:val="both"/>
      </w:pPr>
      <w:r>
        <w:rPr>
          <w:u w:val="single"/>
        </w:rPr>
        <w:t xml:space="preserve">_______________________</w:t>
      </w:r>
    </w:p>
    <w:p w:rsidR="003F3435" w:rsidRDefault="0032493E">
      <w:pPr>
        <w:spacing w:line="480" w:lineRule="auto"/>
        <w:ind w:firstLine="720"/>
        <w:jc w:val="both"/>
      </w:pPr>
      <w:r>
        <w:rPr>
          <w:u w:val="single"/>
        </w:rPr>
        <w:t xml:space="preserve">(Seller's signature)</w:t>
      </w:r>
    </w:p>
    <w:p w:rsidR="003F3435" w:rsidRDefault="0032493E">
      <w:pPr>
        <w:spacing w:line="480" w:lineRule="auto"/>
        <w:ind w:firstLine="720"/>
        <w:jc w:val="both"/>
      </w:pPr>
      <w:r>
        <w:rPr>
          <w:u w:val="single"/>
        </w:rPr>
        <w:t xml:space="preserve">______________</w:t>
      </w:r>
    </w:p>
    <w:p w:rsidR="003F3435" w:rsidRDefault="0032493E">
      <w:pPr>
        <w:spacing w:line="480" w:lineRule="auto"/>
        <w:ind w:firstLine="720"/>
        <w:jc w:val="both"/>
      </w:pPr>
      <w:r>
        <w:rPr>
          <w:u w:val="single"/>
        </w:rPr>
        <w:t xml:space="preserve">(Date)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contract is entered into without the seller providing the notice required by this section, the purchaser may terminate the contract for any reason within seven days after the date the purchaser receives: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notice from the seller;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described by the notice under Subsection (c) from any 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date of the conveyance, the purchaser may bring an action for misrepresentation against the seller if the seller: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failed to provide the notice before the date of the conveyance;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actual knowledge that the property was located in a 100-year floodplain, 500-year floodplain, flood pool, or reservoir.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The changes in law made by this Act to Sections 212.004, 232.001, 232.021, and 232.023, Local Government Code, apply only to a subdivision plat application submitted for approval on or after the effective date of this Act.  A subdivision plat application submitted for approval before the effective date of this Act is governed by the law in effect on the date the application was submitted,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in amending Section 5.008, Property Code, and adding Section 5.020, Property Code, apply only to a contract for the sale of real property entered into on or after the effective date of this Act. A contract entered into before the effective date of this Act is governed by the law in effect on the date the contract was entered into,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