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86R1160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applications for permits issued by the Texas Commission on Environmental Quality for certain new or expanded facilities in certain low-income and minority communities.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5, Health and Safety Code, is amended by adding Chapter 428 to read as follows:</w:t>
      </w:r>
    </w:p>
    <w:p w:rsidR="003F3435" w:rsidRDefault="0032493E">
      <w:pPr>
        <w:spacing w:line="480" w:lineRule="auto"/>
        <w:jc w:val="center"/>
      </w:pPr>
      <w:r>
        <w:rPr>
          <w:u w:val="single"/>
        </w:rPr>
        <w:t xml:space="preserve">CHAPTER 428.  ENVIRONMENTAL JUSTICE COMMUNITIES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"Affecting facility" means a facility required to obtain a permit, as "permit"</w:t>
      </w:r>
      <w:r>
        <w:rPr>
          <w:u w:val="single"/>
        </w:rPr>
        <w:t xml:space="preserve"> </w:t>
      </w:r>
      <w:r>
        <w:rPr>
          <w:u w:val="single"/>
        </w:rPr>
        <w:t xml:space="preserve">is defined by Section 5.752, Water Code,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Chapter 361 of this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Chapter 382 of this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Chapter 26 or 27, Water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"Environmental justice community" means a United States census block group, as determined in accordance with the most recent United States census, for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30 percent or more of the noninstitutionalized population consists of persons who have an income below 200 percent of the federal poverty level;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50 percent or more of the population consists of members of racial minority or ethnic minority groups.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428.002.</w:t>
      </w:r>
      <w:r>
        <w:rPr>
          <w:u w:val="single"/>
        </w:rPr>
        <w:t xml:space="preserve"> </w:t>
      </w:r>
      <w:r>
        <w:rPr>
          <w:u w:val="single"/>
        </w:rPr>
        <w:t xml:space="preserve"> </w:t>
      </w:r>
      <w:r>
        <w:rPr>
          <w:u w:val="single"/>
        </w:rPr>
        <w:t xml:space="preserve">ENVIRONMENTAL JUSTICE REPORT. </w:t>
      </w:r>
      <w:r>
        <w:rPr>
          <w:u w:val="single"/>
        </w:rPr>
        <w:t xml:space="preserve"> </w:t>
      </w:r>
      <w:r>
        <w:rPr>
          <w:u w:val="single"/>
        </w:rPr>
        <w:t xml:space="preserve">(a) A person applying for a permit for a new affecting facility or the expansion of an affecting facility must submit to the commission an environmental justice report stating whether the facility or expansion is to be located in an environmental justice community.  The report must include demographic information to support the applicant's conclusion as to whether the facility or expansion is to be located in an environmental justice community.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review the environmental justice report and conduct research to determine whether the affecting facility or expansion is to be located in an environmental justice community.  The commission shall publish its determination and findings in writing.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428.003.</w:t>
      </w:r>
      <w:r>
        <w:rPr>
          <w:u w:val="single"/>
        </w:rPr>
        <w:t xml:space="preserve"> </w:t>
      </w:r>
      <w:r>
        <w:rPr>
          <w:u w:val="single"/>
        </w:rPr>
        <w:t xml:space="preserve"> </w:t>
      </w:r>
      <w:r>
        <w:rPr>
          <w:u w:val="single"/>
        </w:rPr>
        <w:t xml:space="preserve">REQUIREMENTS FOR FACILITIES IN ENVIRONMENTAL JUSTICE COMMUNITIES.  If the commission determines that the affecting facility or expansion is to be located in an environmental justice community, the applicant must, before the commission may issue a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 with the commission a public participation plan that meets the requirements of Section 428.004 and obtain the commission's approval of the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the chief elected official of the municipality in which the facility or expansion is to be located, or with the chief elected official of the county if the facility or expansion is to be located outside the boundaries of a municipality, to evaluate the need for a community environmental benefit agreement in accordance with Section 428.006;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 in a public hearing under Section 428.005.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428.004.</w:t>
      </w:r>
      <w:r>
        <w:rPr>
          <w:u w:val="single"/>
        </w:rPr>
        <w:t xml:space="preserve"> </w:t>
      </w:r>
      <w:r>
        <w:rPr>
          <w:u w:val="single"/>
        </w:rPr>
        <w:t xml:space="preserve"> </w:t>
      </w:r>
      <w:r>
        <w:rPr>
          <w:u w:val="single"/>
        </w:rPr>
        <w:t xml:space="preserve">PUBLIC PARTICIPATION PLAN. A public participation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measures to facilitate effective public participation in the regulatory process, including measures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allow residents of the environmental justice community to have an appropriate opportunity to participate in decisions about a proposed affecting facility or expansion that may adversely affect residents' environment or health;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 out and facilitate the participation of those who potentially would be affected by the facility or expansion;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certification that the applicant will undertake the measures contained in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428.005.</w:t>
      </w:r>
      <w:r>
        <w:rPr>
          <w:u w:val="single"/>
        </w:rPr>
        <w:t xml:space="preserve"> </w:t>
      </w:r>
      <w:r>
        <w:rPr>
          <w:u w:val="single"/>
        </w:rPr>
        <w:t xml:space="preserve"> </w:t>
      </w:r>
      <w:r>
        <w:rPr>
          <w:u w:val="single"/>
        </w:rPr>
        <w:t xml:space="preserve">PUBLIC HEARING; NOTICE. (a) If the commission determines that an affecting facility or expansion is to be located in an environmental justice community, the commission shall conduct a hearing to address issues of environmental justice posed by the construction or expansion of the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more than 30 or less than 10 days before the date set for the public hearing, the applicant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the date, time, location, and nature of the hearing: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newspaper having general circulation in the area affected and any other appropriate local newspaper serving the area;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the applicant's website, if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 a reasonably visible sign posted at the location of the proposed affecting facility or expansion, printed in English and in each language spoken by at least 20 percent of the population that resides within one-half mile of the proposed or existing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of the date, time, location, and nature of the meeting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neighborhood and environmental groups in a language appropriate for the target audience;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local and state elected officials who represent the community.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hearing, the person applying for the permit shall make a reasonable and good faith effort to provide clear, accurate, and complete information about the proposed affecting facility or expansion and the potential environmental and health impacts of the facility or expansion on the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take any action on the person's application for a permit before the 60th day after the date of the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428.006.</w:t>
      </w:r>
      <w:r>
        <w:rPr>
          <w:u w:val="single"/>
        </w:rPr>
        <w:t xml:space="preserve"> </w:t>
      </w:r>
      <w:r>
        <w:rPr>
          <w:u w:val="single"/>
        </w:rPr>
        <w:t xml:space="preserve"> </w:t>
      </w:r>
      <w:r>
        <w:rPr>
          <w:u w:val="single"/>
        </w:rPr>
        <w:t xml:space="preserve">COMMUNITY ENVIRONMENTAL BENEFIT AGREEMENTS. (a) A municipality and the owner or developer of an affecting facility may enter into a community environmental benefit agreement under which the owner or developer agrees to mitigate adverse impacts reasonably related to the facility, including impacts on the environment, traffic, parking, and noise,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real property that is to be used for the facility or expansion in a way that mitigates the impacts;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financial resources for mitigation.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affecting facility will be located outside the boundaries of a municipality, a community environmental benefit agreement may be entered into between a county and the owner or developer of the affecting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Mitigation may include on-site and off-site improvements, activities, and programs, including funding for activities such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providing environmental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reducing diesel pollution;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constructing bicycle and pedestrian trails;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staffing parks;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supporting and promoting urban forestry;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supporting and promoting community gardens;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providing for any other negotiated benefit to the environment in the environmental justice community.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negotiating the terms of a community environmental benefit agreement, the municipality or county shall provide a reasonable and public opportunity for residents of the potentially affected environmental justice community to be heard concerning the need for, and terms of, an agreement.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428, Health and Safety Code, as added by this Act, applies only to an application to construct or expand an affecting facility in an environmental justice community as those terms are defined by Section 428.001, Health and Safety Code, as added by this Act, that is received by the Texas Commission on Environmental Quality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