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86R12273 JES-F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Howard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4126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required training course for persons serving as special education representatives and hearing officers at impartial due process hearings.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29.0162(b),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commissioner by rule shall adopt additional qualifications and requirements for a representative for purposes of Subsection (a)(2). The rules must: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prohibit an individual from being a representative under Subsection (a)(2) opposing a school district if: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individual has prior employment experience with the district;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district raises an objection to the individual serving as a representative;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include requirements that the representative have knowledge of: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special education due process rules, hearings, and procedure;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federal and state special education laws;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require, if the representative receives monetary compensation from a person for representation in an impartial due process hearing, that the representative agree to abide by a [</w:t>
      </w:r>
      <w:r>
        <w:rPr>
          <w:strike/>
        </w:rPr>
        <w:t xml:space="preserve">voluntary</w:t>
      </w:r>
      <w:r>
        <w:t xml:space="preserve">] code of ethics and professional conduct during the period of representation;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require, if the representative receives monetary compensation from a person for representation in an impartial due process hearing, that the representative enter into a written agreement for representation with the person who is the subject of the special education due process hearing that includes a process for resolving any disputes between the representative and the person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require, if the representative is not a parent of or person standing in parental relation to the student being represented in an impartial due process hearing, that the representative complete a special education law training course in accordance with Section 29.0165 before the hearing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29, Education Code, is amended by adding Section 29.0165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29.0165.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SPECIAL EDUCATION LAW TRAINING COURSE FOR DUE PROCESS HEARINGS.  (a) </w:t>
      </w:r>
      <w:r>
        <w:rPr>
          <w:u w:val="single"/>
        </w:rPr>
        <w:t xml:space="preserve"> </w:t>
      </w:r>
      <w:r>
        <w:rPr>
          <w:u w:val="single"/>
        </w:rPr>
        <w:t xml:space="preserve">The agency shall develop and offer a training course on special education law for persons serving as representatives for students or as hearing officers for impartial due process hearings. </w:t>
      </w:r>
      <w:r>
        <w:rPr>
          <w:u w:val="single"/>
        </w:rPr>
        <w:t xml:space="preserve"> </w:t>
      </w:r>
      <w:r>
        <w:rPr>
          <w:u w:val="single"/>
        </w:rPr>
        <w:t xml:space="preserve">The course must be approved by the commissioner and require a participant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complete at least 30 hours of instruction in special education law;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pass an examination at the end of the course.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commissioner must approve any examination administered under this section.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may not serve as a representative for a student or a hearing officer at an impartial due process hearing under this chapter unless the person has completed the training required by this section and satisfactorily passed the course examination.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(a) This Act applies beginning with the 2020-2021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As soon as practicable after the effective date of this Act: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commissioner of education shall adopt rules necessary to implement the changes in law made by this Act;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Texas Education Agency shall develop the special education law training course required by Section 29.0165, Education Code, as added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4126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