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86R2244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85th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85th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86th Legislature, Regular Session, 2019.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86th Legislature, Regular Session, 2019,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AGRICULTURE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77, Agriculture Code, is amended to conform to Section 9, Chapter 755 (S.B. 1731), Acts of the 85th Legislature, Regular Session, 2017, to read as follows:</w:t>
      </w:r>
    </w:p>
    <w:p w:rsidR="003F3435" w:rsidRDefault="0032493E">
      <w:pPr>
        <w:spacing w:line="480" w:lineRule="auto"/>
        <w:jc w:val="center"/>
      </w:pPr>
      <w:r>
        <w:t xml:space="preserve">CHAPTER 77.  FIRE ANT CONTROL</w:t>
      </w:r>
    </w:p>
    <w:p w:rsidR="003F3435" w:rsidRDefault="0032493E">
      <w:pPr>
        <w:spacing w:line="480" w:lineRule="auto"/>
        <w:jc w:val="center"/>
      </w:pPr>
      <w:r>
        <w:t xml:space="preserve">[</w:t>
      </w:r>
      <w:r>
        <w:rPr>
          <w:strike/>
        </w:rPr>
        <w:t xml:space="preserve">SUBCHAPTER A. ERADICATION PROGRAM</w:t>
      </w:r>
      <w:r>
        <w:t xml:space="preserve">]</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COMMISSIONERS COURT MAY ESTABLISH PROGRAM.  The commissioners court of any county may establish, implement, and conduct a program for the eradication or control of the imported fire ant.</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COORDINATION WITH OTHER PROGRAMS.  The program established under this chapter may be conducted independently of or in conjunction with any related program conducted and financed by private or other public entities.</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COST OF PROGRAM.  The commissioners court may expend any available county funds to pay for all or its share of the cost of a program established under this chapter, including funds derived from taxation under the 80-cent limitation of Article VIII, Section 9, of the Texas Constitution.</w:t>
      </w:r>
    </w:p>
    <w:p w:rsidR="003F3435" w:rsidRDefault="0032493E">
      <w:pPr>
        <w:spacing w:line="480" w:lineRule="auto"/>
        <w:jc w:val="center"/>
      </w:pPr>
      <w:r>
        <w:t xml:space="preserve">[</w:t>
      </w:r>
      <w:r>
        <w:rPr>
          <w:strike/>
        </w:rPr>
        <w:t xml:space="preserve">SUBCHAPTER B. BASIC RESEARCH PROGRAM</w:t>
      </w:r>
      <w:r>
        <w:t xml:space="preserve">]</w:t>
      </w:r>
    </w:p>
    <w:p w:rsidR="003F3435" w:rsidRDefault="0032493E">
      <w:pPr>
        <w:spacing w:line="480" w:lineRule="auto"/>
        <w:jc w:val="center"/>
      </w:pPr>
      <w:r>
        <w:t xml:space="preserve">ARTICLE 3.  CHANGES RELATING TO BUSINESS &amp; COMMERCE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5.07, Code of Criminal Procedure, is transferred to Chapter 13, Code of Criminal Procedure, and redesignated as Article 13.38, Code of Criminal Procedure.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5.08,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Art.</w:t>
      </w:r>
      <w:r xml:space="preserve">
        <w:t> </w:t>
      </w:r>
      <w:r>
        <w:t xml:space="preserve">5.08.</w:t>
      </w:r>
      <w:r xml:space="preserve">
        <w:t> </w:t>
      </w:r>
      <w:r xml:space="preserve">
        <w:t> </w:t>
      </w:r>
      <w:r>
        <w:t xml:space="preserve">MEDIATION IN FAMILY VIOLENCE CASES. </w:t>
      </w:r>
      <w:r>
        <w:t xml:space="preserve"> </w:t>
      </w:r>
      <w:r>
        <w:t xml:space="preserve">Notwithstanding Article 26.13(g) or </w:t>
      </w:r>
      <w:r>
        <w:rPr>
          <w:u w:val="single"/>
        </w:rPr>
        <w:t xml:space="preserve">42A.301(b)(15)</w:t>
      </w:r>
      <w:r>
        <w:t xml:space="preserve"> [</w:t>
      </w:r>
      <w:r>
        <w:rPr>
          <w:strike/>
        </w:rPr>
        <w:t xml:space="preserve">42A.301(15)</w:t>
      </w:r>
      <w:r>
        <w:t xml:space="preserve">], in a criminal prosecution arising from family violence, as that term is defined by Section 71.004, Family Code, a court shall not refer or order the victim or the defendant involved to mediation, dispute resolution, arbitration, or other similar procedures.</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16.22(a), Code of Criminal Procedure, as amended by Chapters 748 (S.B. 1326) and 950 (S.B. 1849), Acts of the 85th Legislature, Regular Session, 2017, is reenacted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and</w:t>
      </w:r>
    </w:p>
    <w:p w:rsidR="003F3435" w:rsidRDefault="0032493E">
      <w:pPr>
        <w:spacing w:line="480" w:lineRule="auto"/>
        <w:ind w:firstLine="2160"/>
        <w:jc w:val="both"/>
      </w:pPr>
      <w:r>
        <w:t xml:space="preserve">(B)</w:t>
      </w:r>
      <w:r xml:space="preserve">
        <w:t> </w:t>
      </w:r>
      <w:r xml:space="preserve">
        <w:t> </w:t>
      </w:r>
      <w:r>
        <w:t xml:space="preserve">provide to the magistrate a written assessment of the information collected under Paragraph (A) on the form approved by the Texas Correctional Office on Offenders with Medical or Mental Impairments under Section 614.0032(b),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collection of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Articles 18.01(c), (d), (e), (g), (h), and (j), Code of Criminal Procedure, are amended to correct references to read as follows:</w:t>
      </w:r>
    </w:p>
    <w:p w:rsidR="003F3435" w:rsidRDefault="0032493E">
      <w:pPr>
        <w:spacing w:line="480" w:lineRule="auto"/>
        <w:ind w:firstLine="720"/>
        <w:jc w:val="both"/>
      </w:pPr>
      <w:r>
        <w:t xml:space="preserve">(c)</w:t>
      </w:r>
      <w:r xml:space="preserve">
        <w:t> </w:t>
      </w:r>
      <w:r xml:space="preserve">
        <w:t> </w:t>
      </w:r>
      <w:r>
        <w:t xml:space="preserve">A search warrant may not be issued under Article </w:t>
      </w:r>
      <w:r>
        <w:rPr>
          <w:u w:val="single"/>
        </w:rPr>
        <w:t xml:space="preserve">18.02(a)(10)</w:t>
      </w:r>
      <w:r>
        <w:t xml:space="preserve"> [</w:t>
      </w:r>
      <w:r>
        <w:rPr>
          <w:strike/>
        </w:rPr>
        <w:t xml:space="preserve">18.02(10)</w:t>
      </w:r>
      <w:r>
        <w:t xml:space="preserve">] unless the sworn affidavit required by Subsection (b) sets forth sufficient facts to establish probable cause: (1) that a specific offense has been committed, (2) that the specifically described property or items that are to be searched for or seized constitute evidence of that offense or evidence that a particular person committed that offense, and (3) that the property or items constituting evidence to be searched for or seized are located at or on the particular person, place, or thing to be searched.  Except as provided by Subsections (d), (i), and (j), only a judge of a municipal court of record or a county court who is an attorney licensed by the State of Texas, a statutory county court judge, a district court judge, a judge of the Court of Criminal Appeals, including the presiding judge, a justice of the Supreme Court of Texas, including the chief justice, or a magistrate with jurisdiction over criminal cases serving a district court may issue warrants under Article </w:t>
      </w:r>
      <w:r>
        <w:rPr>
          <w:u w:val="single"/>
        </w:rPr>
        <w:t xml:space="preserve">18.02(a)(10)</w:t>
      </w:r>
      <w:r>
        <w:t xml:space="preserve"> [</w:t>
      </w:r>
      <w:r>
        <w:rPr>
          <w:strike/>
        </w:rPr>
        <w:t xml:space="preserve">18.02(10)</w:t>
      </w:r>
      <w:r>
        <w:t xml:space="preserve">].</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or property, items or contraband enumerated in [</w:t>
      </w:r>
      <w:r>
        <w:rPr>
          <w:strike/>
        </w:rPr>
        <w:t xml:space="preserve">Subdivisions (1) through (9) or in Subdivision (12) of</w:t>
      </w:r>
      <w:r>
        <w:t xml:space="preserve">] Article </w:t>
      </w:r>
      <w:r>
        <w:rPr>
          <w:u w:val="single"/>
        </w:rPr>
        <w:t xml:space="preserve">18.02(a)(1), (2), (3), (4), (5), (6), (7), (8), (9), or (12)</w:t>
      </w:r>
      <w:r>
        <w:t xml:space="preserve"> [</w:t>
      </w:r>
      <w:r>
        <w:rPr>
          <w:strike/>
        </w:rPr>
        <w:t xml:space="preserve">18.02 of this code</w:t>
      </w:r>
      <w:r>
        <w:t xml:space="preserve">] may be seized.  A subsequent search warrant may be issued pursuant to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the same person, place, or thing subjected to a prior search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only if the subsequent search warrant is issued by a judge of a district court, a court of appeals, the court of criminal appeals, or the supreme court.</w:t>
      </w:r>
    </w:p>
    <w:p w:rsidR="003F3435" w:rsidRDefault="0032493E">
      <w:pPr>
        <w:spacing w:line="480" w:lineRule="auto"/>
        <w:ind w:firstLine="720"/>
        <w:jc w:val="both"/>
      </w:pPr>
      <w:r>
        <w:t xml:space="preserve">(e)</w:t>
      </w:r>
      <w:r xml:space="preserve">
        <w:t> </w:t>
      </w:r>
      <w:r xml:space="preserve">
        <w:t> </w:t>
      </w:r>
      <w:r>
        <w:t xml:space="preserve">A search warrant may not be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for and seize property or items that are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and that are located in an office of a newspaper, news magazine, television station, or radio station, and in no event may property or items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be legally seized in any search pursuant to a search warrant of an office of a newspaper, news magazine, television station, or radio station.</w:t>
      </w:r>
    </w:p>
    <w:p w:rsidR="003F3435" w:rsidRDefault="0032493E">
      <w:pPr>
        <w:spacing w:line="480" w:lineRule="auto"/>
        <w:ind w:firstLine="720"/>
        <w:jc w:val="both"/>
      </w:pPr>
      <w:r>
        <w:t xml:space="preserve">(g)</w:t>
      </w:r>
      <w:r xml:space="preserve">
        <w:t> </w:t>
      </w:r>
      <w:r xml:space="preserve">
        <w:t> </w:t>
      </w:r>
      <w:r>
        <w:t xml:space="preserve">A search warrant may not be issued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unless the sworn affidavit required by Subsection (b) of this article sets forth sufficient facts to establish probable cause that a specific felony offense has been committed and that the specifically described property or items that are to be searched for or seized constitute contraband as defined in Article 59.01 of this code and are located at or on the particular person, place, or thing to be searched.</w:t>
      </w:r>
    </w:p>
    <w:p w:rsidR="003F3435" w:rsidRDefault="0032493E">
      <w:pPr>
        <w:spacing w:line="480" w:lineRule="auto"/>
        <w:ind w:firstLine="720"/>
        <w:jc w:val="both"/>
      </w:pPr>
      <w:r>
        <w:t xml:space="preserve">(h)</w:t>
      </w:r>
      <w:r xml:space="preserve">
        <w:t> </w:t>
      </w:r>
      <w:r xml:space="preserve">
        <w:t> </w:t>
      </w:r>
      <w:r>
        <w:t xml:space="preserve">Except as provided by Subsection (i) of this article, a warrant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may only be issued by:</w:t>
      </w:r>
    </w:p>
    <w:p w:rsidR="003F3435" w:rsidRDefault="0032493E">
      <w:pPr>
        <w:spacing w:line="480" w:lineRule="auto"/>
        <w:ind w:firstLine="1440"/>
        <w:jc w:val="both"/>
      </w:pPr>
      <w:r>
        <w:t xml:space="preserve">(1)</w:t>
      </w:r>
      <w:r xml:space="preserve">
        <w:t> </w:t>
      </w:r>
      <w:r xml:space="preserve">
        <w:t> </w:t>
      </w:r>
      <w:r>
        <w:t xml:space="preserve">a judge of a municipal court of record who is an attorney licensed by the state;</w:t>
      </w:r>
    </w:p>
    <w:p w:rsidR="003F3435" w:rsidRDefault="0032493E">
      <w:pPr>
        <w:spacing w:line="480" w:lineRule="auto"/>
        <w:ind w:firstLine="1440"/>
        <w:jc w:val="both"/>
      </w:pPr>
      <w:r>
        <w:t xml:space="preserve">(2)</w:t>
      </w:r>
      <w:r xml:space="preserve">
        <w:t> </w:t>
      </w:r>
      <w:r xml:space="preserve">
        <w:t> </w:t>
      </w:r>
      <w:r>
        <w:t xml:space="preserve">a judge of a county court who is an attorney licensed by the state; or</w:t>
      </w:r>
    </w:p>
    <w:p w:rsidR="003F3435" w:rsidRDefault="0032493E">
      <w:pPr>
        <w:spacing w:line="480" w:lineRule="auto"/>
        <w:ind w:firstLine="1440"/>
        <w:jc w:val="both"/>
      </w:pPr>
      <w:r>
        <w:t xml:space="preserve">(3)</w:t>
      </w:r>
      <w:r xml:space="preserve">
        <w:t> </w:t>
      </w:r>
      <w:r xml:space="preserve">
        <w:t> </w:t>
      </w:r>
      <w:r>
        <w:t xml:space="preserve">a judge of a statutory county court, district court, the court of criminal appeals, or the supreme court.</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rPr>
          <w:u w:val="single"/>
        </w:rPr>
        <w:t xml:space="preserve">18.02(a)(10)</w:t>
      </w:r>
      <w:r>
        <w:t xml:space="preserve"> [</w:t>
      </w:r>
      <w:r>
        <w:rPr>
          <w:strike/>
        </w:rPr>
        <w:t xml:space="preserve">18.02(10)</w:t>
      </w:r>
      <w:r>
        <w:t xml:space="preserve">]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18.065(a), Code of Criminal Procedure,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warrant issued by the judge of a district court under Article </w:t>
      </w:r>
      <w:r>
        <w:rPr>
          <w:u w:val="single"/>
        </w:rPr>
        <w:t xml:space="preserve">18.02(a)(10)</w:t>
      </w:r>
      <w:r>
        <w:t xml:space="preserve"> [</w:t>
      </w:r>
      <w:r>
        <w:rPr>
          <w:strike/>
        </w:rPr>
        <w:t xml:space="preserve">18.02(10)</w:t>
      </w:r>
      <w:r>
        <w:t xml:space="preserve">] to collect a DNA specimen from a person for the purpose of connecting that person to an offense may be executed in any county in this state.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Articles 42A.651(a) and (c), Code of Criminal Procedure, are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A judge may not order a defendant to make a payment as a term or condition of community supervision, except for:</w:t>
      </w:r>
    </w:p>
    <w:p w:rsidR="003F3435" w:rsidRDefault="0032493E">
      <w:pPr>
        <w:spacing w:line="480" w:lineRule="auto"/>
        <w:ind w:firstLine="1440"/>
        <w:jc w:val="both"/>
      </w:pPr>
      <w:r>
        <w:t xml:space="preserve">(1)</w:t>
      </w:r>
      <w:r xml:space="preserve">
        <w:t> </w:t>
      </w:r>
      <w:r xml:space="preserve">
        <w:t> </w:t>
      </w:r>
      <w:r>
        <w:t xml:space="preserve">the payment of fines, court costs, or restitution to the victim;</w:t>
      </w:r>
    </w:p>
    <w:p w:rsidR="003F3435" w:rsidRDefault="0032493E">
      <w:pPr>
        <w:spacing w:line="480" w:lineRule="auto"/>
        <w:ind w:firstLine="1440"/>
        <w:jc w:val="both"/>
      </w:pPr>
      <w:r>
        <w:t xml:space="preserve">(2)</w:t>
      </w:r>
      <w:r xml:space="preserve">
        <w:t> </w:t>
      </w:r>
      <w:r xml:space="preserve">
        <w:t> </w:t>
      </w:r>
      <w:r>
        <w:t xml:space="preserve">reimbursement of a county as described by Article </w:t>
      </w:r>
      <w:r>
        <w:rPr>
          <w:u w:val="single"/>
        </w:rPr>
        <w:t xml:space="preserve">42A.301(b)(11)</w:t>
      </w:r>
      <w:r>
        <w:t xml:space="preserve"> [</w:t>
      </w:r>
      <w:r>
        <w:rPr>
          <w:strike/>
        </w:rPr>
        <w:t xml:space="preserve">42A.301(11)</w:t>
      </w:r>
      <w:r>
        <w:t xml:space="preserve">]; or</w:t>
      </w:r>
    </w:p>
    <w:p w:rsidR="003F3435" w:rsidRDefault="0032493E">
      <w:pPr>
        <w:spacing w:line="480" w:lineRule="auto"/>
        <w:ind w:firstLine="1440"/>
        <w:jc w:val="both"/>
      </w:pPr>
      <w:r>
        <w:t xml:space="preserve">(3)</w:t>
      </w:r>
      <w:r xml:space="preserve">
        <w:t> </w:t>
      </w:r>
      <w:r xml:space="preserve">
        <w:t> </w:t>
      </w:r>
      <w:r>
        <w:t xml:space="preserve">a payment ordered as a condition that relates personally to the rehabilitation of the defendant or that is otherwise expressly authorized by law.</w:t>
      </w:r>
    </w:p>
    <w:p w:rsidR="003F3435" w:rsidRDefault="0032493E">
      <w:pPr>
        <w:spacing w:line="480" w:lineRule="auto"/>
        <w:ind w:firstLine="720"/>
        <w:jc w:val="both"/>
      </w:pPr>
      <w:r>
        <w:t xml:space="preserve">(c)</w:t>
      </w:r>
      <w:r xml:space="preserve">
        <w:t> </w:t>
      </w:r>
      <w:r xml:space="preserve">
        <w:t> </w:t>
      </w:r>
      <w:r>
        <w:t xml:space="preserve">A judge may not impose a condition of community supervision requiring a defendant to reimburse a county for the costs of legal services as described by Article </w:t>
      </w:r>
      <w:r>
        <w:rPr>
          <w:u w:val="single"/>
        </w:rPr>
        <w:t xml:space="preserve">42A.301(b)(11)</w:t>
      </w:r>
      <w:r>
        <w:t xml:space="preserve"> [</w:t>
      </w:r>
      <w:r>
        <w:rPr>
          <w:strike/>
        </w:rPr>
        <w:t xml:space="preserve">42A.301(11)</w:t>
      </w:r>
      <w:r>
        <w:t xml:space="preserve">] if the defendant has already satisfied that obligation under Article 26.05(g).</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Article 42A.751(i),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(i)</w:t>
      </w:r>
      <w:r xml:space="preserve">
        <w:t> </w:t>
      </w:r>
      <w:r xml:space="preserve">
        <w:t> </w:t>
      </w:r>
      <w:r>
        <w:t xml:space="preserve">In a revocation hearing at which it is alleged only that the defendant violated the conditions of community supervision by failing to pay community supervision fees or court costs or by failing to pay the costs of legal services as described by Article </w:t>
      </w:r>
      <w:r>
        <w:rPr>
          <w:u w:val="single"/>
        </w:rPr>
        <w:t xml:space="preserve">42A.301(b)(11)</w:t>
      </w:r>
      <w:r>
        <w:t xml:space="preserve"> [</w:t>
      </w:r>
      <w:r>
        <w:rPr>
          <w:strike/>
        </w:rPr>
        <w:t xml:space="preserve">42A.301(11)</w:t>
      </w:r>
      <w:r>
        <w:t xml:space="preserve">], the state must prove by a preponderance of the evidence that the defendant was able to pay and did not pay as ordered by the judge.</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Article 42A.756, Code of Criminal Procedure, is amended to more accurately reflect the source law from which it was derived to read as follows:</w:t>
      </w:r>
    </w:p>
    <w:p w:rsidR="003F3435" w:rsidRDefault="0032493E">
      <w:pPr>
        <w:spacing w:line="480" w:lineRule="auto"/>
        <w:ind w:firstLine="720"/>
        <w:jc w:val="both"/>
      </w:pPr>
      <w:r>
        <w:t xml:space="preserve">Art.</w:t>
      </w:r>
      <w:r xml:space="preserve">
        <w:t> </w:t>
      </w:r>
      <w:r>
        <w:t xml:space="preserve">42A.756.</w:t>
      </w:r>
      <w:r xml:space="preserve">
        <w:t> </w:t>
      </w:r>
      <w:r xml:space="preserve">
        <w:t> </w:t>
      </w:r>
      <w:r>
        <w:t xml:space="preserve">DUE DILIGENCE DEFENSE. </w:t>
      </w:r>
      <w:r>
        <w:t xml:space="preserve"> </w:t>
      </w:r>
      <w:r>
        <w:t xml:space="preserve">For the purposes of a hearing under Article 42A.751(d),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w:t>
      </w:r>
      <w:r>
        <w:rPr>
          <w:strike/>
        </w:rPr>
        <w:t xml:space="preserve">deferred adjudication</w:t>
      </w:r>
      <w:r>
        <w:t xml:space="preserve">] community supervision was entered.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Article 42A.757(a), Code of Criminal Procedure, is amended to more accurately reflect the source law from which it was derived to read as follows:</w:t>
      </w:r>
    </w:p>
    <w:p w:rsidR="003F3435" w:rsidRDefault="0032493E">
      <w:pPr>
        <w:spacing w:line="480" w:lineRule="auto"/>
        <w:ind w:firstLine="720"/>
        <w:jc w:val="both"/>
      </w:pPr>
      <w:r>
        <w:t xml:space="preserve">(a)</w:t>
      </w:r>
      <w:r xml:space="preserve">
        <w:t> </w:t>
      </w:r>
      <w:r xml:space="preserve">
        <w:t> </w:t>
      </w:r>
      <w:r>
        <w:t xml:space="preserve">If a defendant is placed on [</w:t>
      </w:r>
      <w:r>
        <w:rPr>
          <w:strike/>
        </w:rPr>
        <w:t xml:space="preserve">deferred adjudication</w:t>
      </w:r>
      <w:r>
        <w:t xml:space="preserve">] community supervision after </w:t>
      </w:r>
      <w:r>
        <w:rPr>
          <w:u w:val="single"/>
        </w:rPr>
        <w:t xml:space="preserve">receiving a grant of deferred adjudication community supervision for or</w:t>
      </w:r>
      <w:r>
        <w:t xml:space="preserve"> being convicted of an offense under Section 21.11, 22.011, or 22.021, Penal Code, at any time during the period of community supervision, the judge may extend the period of community supervision as provided by this article.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Article 43.09(h),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(h)</w:t>
      </w:r>
      <w:r xml:space="preserve">
        <w:t> </w:t>
      </w:r>
      <w:r xml:space="preserve">
        <w:t> </w:t>
      </w:r>
      <w:r>
        <w:t xml:space="preserve">The court may order the defendant to perform community service under Subsection (f):</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court;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45.049(c),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45.0492(d), Code of Criminal Procedure, as added by Chapter 227 (H.B.</w:t>
      </w:r>
      <w:r xml:space="preserve">
        <w:t> </w:t>
      </w:r>
      <w:r>
        <w:t xml:space="preserve">350),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(b)</w:t>
      </w:r>
      <w:r xml:space="preserve">
        <w:t> </w:t>
      </w:r>
      <w:r xml:space="preserve">
        <w:t> </w:t>
      </w:r>
      <w:r>
        <w:t xml:space="preserve">Article 45.0492(d), Code of Criminal Procedure, as added by Chapter 777 (H.B.</w:t>
      </w:r>
      <w:r xml:space="preserve">
        <w:t> </w:t>
      </w:r>
      <w:r>
        <w:t xml:space="preserve">1964),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heading to Chapter 46, Code of Criminal Procedure, is amended to read as follows:</w:t>
      </w:r>
    </w:p>
    <w:p w:rsidR="003F3435" w:rsidRDefault="0032493E">
      <w:pPr>
        <w:spacing w:line="480" w:lineRule="auto"/>
        <w:jc w:val="center"/>
      </w:pPr>
      <w:r>
        <w:t xml:space="preserve">CHAPTER 46. </w:t>
      </w:r>
      <w:r>
        <w:rPr>
          <w:u w:val="single"/>
        </w:rPr>
        <w:t xml:space="preserve">MISCELLANEOUS PROVISIONS RELATING TO MENTAL ILLNESS AND INTELLECTUAL DISABILITY</w:t>
      </w:r>
      <w:r>
        <w:t xml:space="preserve"> [</w:t>
      </w:r>
      <w:r>
        <w:rPr>
          <w:strike/>
        </w:rPr>
        <w:t xml:space="preserve">INSANITY AS DEFENSE</w:t>
      </w:r>
      <w:r>
        <w:t xml:space="preserv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Chapter 46A, Code of Criminal Procedure, is transferred to Chapter 361, Local Government Code, redesignated as Subchapter Z, Chapter 361, Local Government Code, and amended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t xml:space="preserve">[</w:t>
      </w:r>
      <w:r>
        <w:rPr>
          <w:strike/>
        </w:rPr>
        <w:t xml:space="preserve">CHAPTER 46A. AIDS AND HIV TESTING IN COUNTY AND MUNICIPAL JAILS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361.901</w:t>
      </w:r>
      <w:r xml:space="preserve">
        <w:t> </w:t>
      </w:r>
      <w:r xml:space="preserve">
        <w:t> </w:t>
      </w:r>
      <w:r>
        <w:t xml:space="preserve">[</w:t>
      </w:r>
      <w:r>
        <w:rPr>
          <w:strike/>
        </w:rPr>
        <w:t xml:space="preserve">Art. 46A.01</w:t>
      </w:r>
      <w:r>
        <w:t xml:space="preserve">]. </w:t>
      </w:r>
      <w:r>
        <w:rPr>
          <w:u w:val="single"/>
        </w:rPr>
        <w:t xml:space="preserve">AIDS AND HIV</w:t>
      </w:r>
      <w:r>
        <w:t xml:space="preserve"> </w:t>
      </w:r>
      <w:r>
        <w:t xml:space="preserve">TESTING </w:t>
      </w:r>
      <w:r>
        <w:rPr>
          <w:u w:val="single"/>
        </w:rPr>
        <w:t xml:space="preserve">IN COUNTY AND MUNICIPAL JAILS</w:t>
      </w:r>
      <w:r>
        <w:t xml:space="preserve">;  SEGREGATION[</w:t>
      </w:r>
      <w:r>
        <w:rPr>
          <w:strike/>
        </w:rPr>
        <w:t xml:space="preserve">;  DISCLOSURE</w:t>
      </w:r>
      <w:r>
        <w:t xml:space="preserve">].  (a)  In this </w:t>
      </w:r>
      <w:r>
        <w:rPr>
          <w:u w:val="single"/>
        </w:rPr>
        <w:t xml:space="preserve">section,</w:t>
      </w:r>
      <w:r>
        <w:t xml:space="preserve"> [</w:t>
      </w:r>
      <w:r>
        <w:rPr>
          <w:strike/>
        </w:rPr>
        <w:t xml:space="preserve">article</w:t>
      </w:r>
      <w:r>
        <w:t xml:space="preserve">] "AIDS" and "HIV" have the meanings assigned [</w:t>
      </w:r>
      <w:r>
        <w:rPr>
          <w:strike/>
        </w:rPr>
        <w:t xml:space="preserve">those terms</w:t>
      </w:r>
      <w:r>
        <w:t xml:space="preserve">] by Section 81.101, Health and Safety Code.</w:t>
      </w:r>
    </w:p>
    <w:p w:rsidR="003F3435" w:rsidRDefault="0032493E">
      <w:pPr>
        <w:spacing w:line="480" w:lineRule="auto"/>
        <w:ind w:firstLine="720"/>
        <w:jc w:val="both"/>
      </w:pPr>
      <w:r>
        <w:t xml:space="preserve">(b)</w:t>
      </w:r>
      <w:r xml:space="preserve">
        <w:t> </w:t>
      </w:r>
      <w:r xml:space="preserve">
        <w:t> </w:t>
      </w:r>
      <w:r>
        <w:t xml:space="preserve">A county or municipality may test an inmate confined in the county or municipal jail or in a contract facility authorized by </w:t>
      </w:r>
      <w:r>
        <w:rPr>
          <w:u w:val="single"/>
        </w:rPr>
        <w:t xml:space="preserve">Subchapter F, Chapter 351, or Subchapter E of this chapter</w:t>
      </w:r>
      <w:r>
        <w:t xml:space="preserve"> [</w:t>
      </w:r>
      <w:r>
        <w:rPr>
          <w:strike/>
        </w:rPr>
        <w:t xml:space="preserve">Article 5115d, Revised Statutes, or Article 5115e, Revised Statutes,</w:t>
      </w:r>
      <w:r>
        <w:t xml:space="preserve">] to determine the proper medical treatment of the inmate or the proper social management of the inmate or other inmates in the jail or facility.</w:t>
      </w:r>
    </w:p>
    <w:p w:rsidR="003F3435" w:rsidRDefault="0032493E">
      <w:pPr>
        <w:spacing w:line="480" w:lineRule="auto"/>
        <w:ind w:firstLine="720"/>
        <w:jc w:val="both"/>
      </w:pPr>
      <w:r>
        <w:t xml:space="preserve">(c)</w:t>
      </w:r>
      <w:r xml:space="preserve">
        <w:t> </w:t>
      </w:r>
      <w:r xml:space="preserve">
        <w:t> </w:t>
      </w:r>
      <w:r>
        <w:t xml:space="preserve">If the county or municipality determines that an inmate has a positive test result for AIDS or HIV, the county or municipality may segregate the inmate from other inmates in the jail or facility.</w:t>
      </w:r>
    </w:p>
    <w:p w:rsidR="003F3435" w:rsidRDefault="0032493E">
      <w:pPr>
        <w:spacing w:line="480" w:lineRule="auto"/>
        <w:ind w:firstLine="720"/>
        <w:jc w:val="both"/>
      </w:pPr>
      <w:r>
        <w:t xml:space="preserve">(d)</w:t>
      </w:r>
      <w:r xml:space="preserve">
        <w:t> </w:t>
      </w:r>
      <w:r xml:space="preserve">
        <w:t> </w:t>
      </w:r>
      <w:r>
        <w:t xml:space="preserve">This </w:t>
      </w:r>
      <w:r>
        <w:rPr>
          <w:u w:val="single"/>
        </w:rPr>
        <w:t xml:space="preserve">section</w:t>
      </w:r>
      <w:r>
        <w:t xml:space="preserve"> [</w:t>
      </w:r>
      <w:r>
        <w:rPr>
          <w:strike/>
        </w:rPr>
        <w:t xml:space="preserve">article</w:t>
      </w:r>
      <w:r>
        <w:t xml:space="preserve">] does not provide a duty to test for AIDS or HIV, and a cause of action does not arise under this </w:t>
      </w:r>
      <w:r>
        <w:rPr>
          <w:u w:val="single"/>
        </w:rPr>
        <w:t xml:space="preserve">section</w:t>
      </w:r>
      <w:r>
        <w:t xml:space="preserve"> [</w:t>
      </w:r>
      <w:r>
        <w:rPr>
          <w:strike/>
        </w:rPr>
        <w:t xml:space="preserve">article</w:t>
      </w:r>
      <w:r>
        <w:t xml:space="preserve">] from a failure to test for AIDS or HIV.</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Subsection (g), Article 62.058, Code of Criminal Procedure, as added by Chapter 924 (S.B. 1553), Acts of the 85th Legislature, Regular Session, 2017, is redesignated as Subsection (h), Article 62.058, Code of Criminal Procedure, and amended to correct a reference to read as follows:</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rPr>
          <w:u w:val="single"/>
        </w:rPr>
        <w:t xml:space="preserve">62.065</w:t>
      </w:r>
      <w:r>
        <w:t xml:space="preserve"> [</w:t>
      </w:r>
      <w:r>
        <w:rPr>
          <w:strike/>
        </w:rPr>
        <w:t xml:space="preserve">62.064</w:t>
      </w:r>
      <w:r>
        <w:t xml:space="preserve">].</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Article 62.064, Code of Criminal Procedure, as added by Chapter 924 (S.B. 1553), Acts of the 85th Legislature, Regular Session, 2017, is redesignated as Article 62.065, Code of Criminal Procedure.</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 and</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21.0489(d), Education Code, as added by Chapters 757 (S.B. 1839) and 837 (H.B. 2039),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31.001,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FREE INSTRUCTIONAL MATERIALS.  Instructional materials selected for use in the public schools shall be furnished without cost to the students attending those schools.  Except as provided by Section 31.104(d), a school district may not charge a student for instructional material or technological equipment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31.005,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FUNDING FOR OPEN-ENROLLMENT CHARTER SCHOOLS.  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(a)  Section 31.021,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(a)  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intrastate freight and shipping and the insurance expenses associated with intrastate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(b)</w:t>
      </w:r>
      <w:r xml:space="preserve">
        <w:t> </w:t>
      </w:r>
      <w:r xml:space="preserve">
        <w:t> </w:t>
      </w:r>
      <w:r>
        <w:t xml:space="preserve">Section 32.302(a), Education Code, as added by Chapter 705 (H.B. 3526), Acts of the 85th Legislature, Regular Session, 2017, is amended to conform to Section 4, Chapter 581 (S.B. 810),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The commissioner may use not more than $25 million from the state [</w:t>
      </w:r>
      <w:r>
        <w:rPr>
          <w:strike/>
        </w:rPr>
        <w:t xml:space="preserve">technology and</w:t>
      </w:r>
      <w:r>
        <w:t xml:space="preserve">] instructional materials </w:t>
      </w:r>
      <w:r>
        <w:rPr>
          <w:u w:val="single"/>
        </w:rPr>
        <w:t xml:space="preserve">and technology</w:t>
      </w:r>
      <w:r>
        <w:t xml:space="preserve"> fund under Section 31.021 each state fiscal biennium or a different amount determined by appropriation to administer a grant program established under this subchapter.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The heading to Section 31.0211,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31.0211(a) and (b),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The program shall use the allotment to purchase items listed in Subsection (c) for students enrolled in the program.  The commissioner's determination under this subsection is final and may not be appealed.</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The heading to Section 31.0212,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Sections 31.0212(a), (b), (d), and (e),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(d)</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The rules must include a requirement that a school district provide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 31.0213,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31.0213.</w:t>
      </w:r>
      <w:r xml:space="preserve">
        <w:t> </w:t>
      </w:r>
      <w:r xml:space="preserve">
        <w:t> </w:t>
      </w:r>
      <w:r>
        <w:t xml:space="preserve">CERTIFICATION OF USE OF INSTRUCTIONAL MATERIALS AND TECHNOLOGY ALLOTMENT.  Each school district shall annually certify to the commissioner that the district's instructional materials and technology allotment has been used only for expenses allowed by Section 31.0211.</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31.0214(a),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The heading to Section 31.0215,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Sections 31.0215(b) and (c),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(b)</w:t>
      </w:r>
      <w:r xml:space="preserve">
        <w:t> </w:t>
      </w:r>
      <w:r xml:space="preserve">
        <w:t> </w:t>
      </w:r>
      <w:r>
        <w:t xml:space="preserve">The commissioner may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31.0231(b),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A school district may select material on the list adopted under Subsection (a) to be funded by the district's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31.029(a),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shall purchase with the district's instructional materials and technology allotment or otherwise acquire instructional materials for use in bilingual education classes.</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31.031(a),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may purchase with the district's instructional materials and technology allotment or otherwise acquire instructional materials for use in college preparatory courses under Section 28.014.</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31.071(e),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costs of administering this subchapter and purchasing state-developed open education resource instructional materials shall be paid from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31.081(e), Education Code, as added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commissioner shall use money in the state instructional materials and technology fund to pay any expenses associated with the web portal.</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31.083, Education Code, as added by Chapter 705 (H.B. 3526), Acts of the 85th Legislature, Regular Session, 2017, is repealed as duplicative of Section 31.002(1-a), Education Code, as amended by Chapters 581 (S.B. 810) and 942 (S.B. 1784), Acts of the 85th Legislature, Regular Session, 2017, and Section 31.083, Education Code, as added by Chapter 581 (S.B. 810), Acts of the 85th Legislature, Regular Session, 2017.</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31.101(f),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(f)</w:t>
      </w:r>
      <w:r xml:space="preserve">
        <w:t> </w:t>
      </w:r>
      <w:r xml:space="preserve">
        <w:t> </w:t>
      </w:r>
      <w:r>
        <w:t xml:space="preserve">The commissioner shall maintain an online requisition system for school districts to requisition instructional materials to be purchased with the district's instructional materials and technology allotment.</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31.151(d),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state instructional materials and technology fund.</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39.053(g-2), Education Code, as amended by Chapters 807 (H.B. 22) and 890 (H.B. 3075), Acts of the 85th Legislature, Regular Session, 2017, is reenacted to read as follows:</w:t>
      </w:r>
    </w:p>
    <w:p w:rsidR="003F3435" w:rsidRDefault="0032493E">
      <w:pPr>
        <w:spacing w:line="480" w:lineRule="auto"/>
        <w:ind w:firstLine="720"/>
        <w:jc w:val="both"/>
      </w:pPr>
      <w:r>
        <w:t xml:space="preserve">(g-2)</w:t>
      </w:r>
      <w:r xml:space="preserve">
        <w:t> </w:t>
      </w:r>
      <w:r xml:space="preserve">
        <w:t> </w:t>
      </w:r>
      <w:r>
        <w:t xml:space="preserve">In computing completion rates such as high school graduation rates under Subsection (c)(1)(B)(ix), the commissioner shall exclude students who:</w:t>
      </w:r>
    </w:p>
    <w:p w:rsidR="003F3435" w:rsidRDefault="0032493E">
      <w:pPr>
        <w:spacing w:line="480" w:lineRule="auto"/>
        <w:ind w:firstLine="1440"/>
        <w:jc w:val="both"/>
      </w:pPr>
      <w:r>
        <w:t xml:space="preserve">(1)</w:t>
      </w:r>
      <w:r xml:space="preserve">
        <w:t> </w:t>
      </w:r>
      <w:r xml:space="preserve">
        <w:t> </w:t>
      </w:r>
      <w:r>
        <w:t xml:space="preserve">are at least 18 years of age as of September 1 of the school year as reported for the fall semester Public Education Information Management System (PEIMS) submission and have satisfied the credit requirements for high school graduation;</w:t>
      </w:r>
    </w:p>
    <w:p w:rsidR="003F3435" w:rsidRDefault="0032493E">
      <w:pPr>
        <w:spacing w:line="480" w:lineRule="auto"/>
        <w:ind w:firstLine="1440"/>
        <w:jc w:val="both"/>
      </w:pPr>
      <w:r>
        <w:t xml:space="preserve">(2)</w:t>
      </w:r>
      <w:r xml:space="preserve">
        <w:t> </w:t>
      </w:r>
      <w:r xml:space="preserve">
        <w:t> </w:t>
      </w:r>
      <w:r>
        <w:t xml:space="preserve">have not completed their individualized education program under 19 T.A.C. Section 89.1070(b)(2) and the Individuals with Disabilities Education Act (20 U.S.C. Section 1400 et seq.); and</w:t>
      </w:r>
    </w:p>
    <w:p w:rsidR="003F3435" w:rsidRDefault="0032493E">
      <w:pPr>
        <w:spacing w:line="480" w:lineRule="auto"/>
        <w:ind w:firstLine="1440"/>
        <w:jc w:val="both"/>
      </w:pPr>
      <w:r>
        <w:t xml:space="preserve">(3)</w:t>
      </w:r>
      <w:r xml:space="preserve">
        <w:t> </w:t>
      </w:r>
      <w:r xml:space="preserve">
        <w:t> </w:t>
      </w:r>
      <w:r>
        <w:t xml:space="preserve">are enrolled and receiving individualized education program services.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39.101, Education Code, as added by Chapter 807 (H.B. 22), Acts of the 85th Legislature, Regular Session, 2017, is transferred to Subchapter B, Chapter 39A, Education Code, redesignated as Section 39A.0545, Education Code, and amended to conform to the repeal of Subchapter E, Chapter 39, Education Code, by Article 21, Chapter 324 (S.B. 1488), Acts of the 85th Legislature, Regular Session, 2017, to read as follows:</w:t>
      </w:r>
    </w:p>
    <w:p w:rsidR="003F3435" w:rsidRDefault="0032493E">
      <w:pPr>
        <w:spacing w:line="480" w:lineRule="auto"/>
        <w:ind w:firstLine="720"/>
        <w:jc w:val="both"/>
      </w:pPr>
      <w:r>
        <w:t xml:space="preserve">Sec.</w:t>
      </w:r>
      <w:r xml:space="preserve">
        <w:t> </w:t>
      </w:r>
      <w:r>
        <w:rPr>
          <w:u w:val="single"/>
        </w:rPr>
        <w:t xml:space="preserve">39A.0545</w:t>
      </w:r>
      <w:r xml:space="preserve">
        <w:t> </w:t>
      </w:r>
      <w:r>
        <w:t xml:space="preserve">[</w:t>
      </w:r>
      <w:r>
        <w:rPr>
          <w:strike/>
        </w:rPr>
        <w:t xml:space="preserve">39.101</w:t>
      </w:r>
      <w:r>
        <w:t xml:space="preserve">].</w:t>
      </w:r>
      <w:r xml:space="preserve">
        <w:t> </w:t>
      </w:r>
      <w:r xml:space="preserve">
        <w:t> </w:t>
      </w:r>
      <w:r>
        <w:t xml:space="preserve">NEEDS IMPROVEMENT RATING.  (a) </w:t>
      </w:r>
      <w:r>
        <w:t xml:space="preserve"> </w:t>
      </w:r>
      <w:r>
        <w:t xml:space="preserve">Notwithstanding any other law, if a school district or campus is assigned an overall or domain performance rating of D:</w:t>
      </w:r>
    </w:p>
    <w:p w:rsidR="003F3435" w:rsidRDefault="0032493E">
      <w:pPr>
        <w:spacing w:line="480" w:lineRule="auto"/>
        <w:ind w:firstLine="1440"/>
        <w:jc w:val="both"/>
      </w:pPr>
      <w:r>
        <w:t xml:space="preserve">(1)</w:t>
      </w:r>
      <w:r xml:space="preserve">
        <w:t> </w:t>
      </w:r>
      <w:r xml:space="preserve">
        <w:t> </w:t>
      </w:r>
      <w:r>
        <w:t xml:space="preserve">the commissioner shall order the district or campus to develop and implement a targeted improvement plan approved by the board of trustees of the district; and</w:t>
      </w:r>
    </w:p>
    <w:p w:rsidR="003F3435" w:rsidRDefault="0032493E">
      <w:pPr>
        <w:spacing w:line="480" w:lineRule="auto"/>
        <w:ind w:firstLine="1440"/>
        <w:jc w:val="both"/>
      </w:pPr>
      <w:r>
        <w:t xml:space="preserve">(2)</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the district or campus only as provided by this section.</w:t>
      </w:r>
    </w:p>
    <w:p w:rsidR="003F3435" w:rsidRDefault="0032493E">
      <w:pPr>
        <w:spacing w:line="480" w:lineRule="auto"/>
        <w:ind w:firstLine="720"/>
        <w:jc w:val="both"/>
      </w:pPr>
      <w:r>
        <w:t xml:space="preserve">(b)</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a district or campus ordered to develop and implement a targeted improvement plan under Subsection (a) only if the district or campus is assigned:</w:t>
      </w:r>
    </w:p>
    <w:p w:rsidR="003F3435" w:rsidRDefault="0032493E">
      <w:pPr>
        <w:spacing w:line="480" w:lineRule="auto"/>
        <w:ind w:firstLine="1440"/>
        <w:jc w:val="both"/>
      </w:pPr>
      <w:r>
        <w:t xml:space="preserve">(1)</w:t>
      </w:r>
      <w:r xml:space="preserve">
        <w:t> </w:t>
      </w:r>
      <w:r xml:space="preserve">
        <w:t> </w:t>
      </w:r>
      <w:r>
        <w:t xml:space="preserve">an overall or domain performance rating of F; or</w:t>
      </w:r>
    </w:p>
    <w:p w:rsidR="003F3435" w:rsidRDefault="0032493E">
      <w:pPr>
        <w:spacing w:line="480" w:lineRule="auto"/>
        <w:ind w:firstLine="1440"/>
        <w:jc w:val="both"/>
      </w:pPr>
      <w:r>
        <w:t xml:space="preserve">(2)</w:t>
      </w:r>
      <w:r xml:space="preserve">
        <w:t> </w:t>
      </w:r>
      <w:r xml:space="preserve">
        <w:t> </w:t>
      </w:r>
      <w:r>
        <w:t xml:space="preserve">an overall performance rating of D as provided by Subsection (c).</w:t>
      </w:r>
    </w:p>
    <w:p w:rsidR="003F3435" w:rsidRDefault="0032493E">
      <w:pPr>
        <w:spacing w:line="480" w:lineRule="auto"/>
        <w:ind w:firstLine="720"/>
        <w:jc w:val="both"/>
      </w:pPr>
      <w:r>
        <w:t xml:space="preserve">(c)</w:t>
      </w:r>
      <w:r xml:space="preserve">
        <w:t> </w:t>
      </w:r>
      <w:r xml:space="preserve">
        <w:t> </w:t>
      </w:r>
      <w:r>
        <w:t xml:space="preserve">If a school district or campus is assigned an overall performance rating of D for a school year after the district or campus is ordered to develop and implement a targeted improvement plan under Subsection (a), the commissioner shall implement interventions and sanctions that apply to an unacceptable campus and those interventions and sanctions shall continue for each consecutive school year thereafter in which the campus is assigned an overall performance rating of D.</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(a)  Section 39A.002, Education Code, is amended to conform to Section 1, Chapter 823 (H.B. 1553),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(a) </w:t>
      </w:r>
      <w:r>
        <w:t xml:space="preserve"> </w:t>
      </w:r>
      <w:r>
        <w:t xml:space="preserve">Section 39A.060, Education Code, is amended to conform to Section 1, Chapter 472 (H.B. 2263), Acts of the 85th Legislature, Regular Session, 2017, to read as follows:</w:t>
      </w:r>
    </w:p>
    <w:p w:rsidR="003F3435" w:rsidRDefault="0032493E">
      <w:pPr>
        <w:spacing w:line="480" w:lineRule="auto"/>
        <w:ind w:firstLine="720"/>
        <w:jc w:val="both"/>
      </w:pPr>
      <w:r>
        <w:t xml:space="preserve">Sec.</w:t>
      </w:r>
      <w:r xml:space="preserve">
        <w:t> </w:t>
      </w:r>
      <w:r>
        <w:t xml:space="preserve">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continue to work with the campus until: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campus satisfies all performance standards under Section 39.054(e) for a two-year period;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campus satisfies all performance standards under Section 39.054(e) for a one-year period and the commissioner determines that the campus is operating and will continue to operate in a manner that improves student achievement;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assist in updating the targeted improvement plan to identify and analyze areas of growth and areas that require improvement;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submit each updated targeted improvement plan described by Subdivision </w:t>
      </w:r>
      <w:r>
        <w:rPr>
          <w:u w:val="single"/>
        </w:rPr>
        <w:t xml:space="preserve">(1)</w:t>
      </w:r>
      <w:r>
        <w:t xml:space="preserve"> [</w:t>
      </w:r>
      <w:r>
        <w:rPr>
          <w:strike/>
        </w:rPr>
        <w:t xml:space="preserve">(2)</w:t>
      </w:r>
      <w:r>
        <w:t xml:space="preserve">] to the board of trustees of the school district.</w:t>
      </w:r>
    </w:p>
    <w:p w:rsidR="003F3435" w:rsidRDefault="0032493E">
      <w:pPr>
        <w:spacing w:line="480" w:lineRule="auto"/>
        <w:ind w:firstLine="720"/>
        <w:jc w:val="both"/>
      </w:pPr>
      <w:r>
        <w:t xml:space="preserve">(b)</w:t>
      </w:r>
      <w:r xml:space="preserve">
        <w:t> </w:t>
      </w:r>
      <w:r xml:space="preserve">
        <w:t> </w:t>
      </w:r>
      <w:r>
        <w:t xml:space="preserve">Section 39A.107, Education Code, is amended to conform to Section 2, Chapter 472 (H.B. 2263), Acts of the 85th Legislature, Regular Session, 2017,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  The commissioner shall notify the district in writing of the commissioner's decision regarding the modified plan not later than the 15th day after the date the commissioner receives the modified plan.</w:t>
      </w:r>
    </w:p>
    <w:p w:rsidR="003F3435" w:rsidRDefault="0032493E">
      <w:pPr>
        <w:spacing w:line="480" w:lineRule="auto"/>
        <w:ind w:firstLine="720"/>
        <w:jc w:val="both"/>
      </w:pPr>
      <w:r>
        <w:t xml:space="preserve">(c)</w:t>
      </w:r>
      <w:r xml:space="preserve">
        <w:t> </w:t>
      </w:r>
      <w:r xml:space="preserve">
        <w:t> </w:t>
      </w:r>
      <w:r>
        <w:t xml:space="preserve">Chapter 472 (H.B. 2263), Acts of the 85th Legislature, Regular Session, 2017, which amended Sections 39.106(e) and 39.107, Education Code, is repealed.</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41.124(c),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A school district that receives tuition for a student from a school district with a wealth per student that exceeds the equalized wealth level may not claim attendance for that student for purposes of Chapters 42 and 46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43.001(d),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Section 5(a),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61.0664(f), Education Code, is amended to conform to Section 1.11, Chapter 842 (H.B. 2223), Acts of the 85th Legislature, Regular Session, 2017, to read as follows:</w:t>
      </w:r>
    </w:p>
    <w:p w:rsidR="003F3435" w:rsidRDefault="0032493E">
      <w:pPr>
        <w:spacing w:line="480" w:lineRule="auto"/>
        <w:ind w:firstLine="720"/>
        <w:jc w:val="both"/>
      </w:pPr>
      <w:r>
        <w:t xml:space="preserve">(f)</w:t>
      </w:r>
      <w:r xml:space="preserve">
        <w:t> </w:t>
      </w:r>
      <w:r xml:space="preserve">
        <w:t> </w:t>
      </w:r>
      <w:r>
        <w:t xml:space="preserve">The board, in consultation with public junior college districts, shall identify five junior college districts representative of each of the public junior college district peer groups as identified by the board, with two selected from the peer groups of the largest junior college district, and the geographic diversity of this state for the purpose of implementing a pilot program to develop and recommend minimum reporting language for financial and instructional cost information, including information relating to instruction of persons with intellectual and developmental disabilities. In consultation with the Legislative Budget Board, the junior college districts participating in the program shall study best practices for the reporting of revenue and costs allocated across the districts and the practicability of disaggregating financial and instructional cost information by instructional site within a junior college district. Participants in the study shall consider the following data:</w:t>
      </w:r>
    </w:p>
    <w:p w:rsidR="003F3435" w:rsidRDefault="0032493E">
      <w:pPr>
        <w:spacing w:line="480" w:lineRule="auto"/>
        <w:ind w:firstLine="1440"/>
        <w:jc w:val="both"/>
      </w:pPr>
      <w:r>
        <w:t xml:space="preserve">(1)</w:t>
      </w:r>
      <w:r xml:space="preserve">
        <w:t> </w:t>
      </w:r>
      <w:r xml:space="preserve">
        <w:t> </w:t>
      </w:r>
      <w:r>
        <w:t xml:space="preserve">the number of contact hours, including those generated from distance learning;</w:t>
      </w:r>
    </w:p>
    <w:p w:rsidR="003F3435" w:rsidRDefault="0032493E">
      <w:pPr>
        <w:spacing w:line="480" w:lineRule="auto"/>
        <w:ind w:firstLine="1440"/>
        <w:jc w:val="both"/>
      </w:pPr>
      <w:r>
        <w:t xml:space="preserve">(2)</w:t>
      </w:r>
      <w:r xml:space="preserve">
        <w:t> </w:t>
      </w:r>
      <w:r xml:space="preserve">
        <w:t> </w:t>
      </w:r>
      <w:r>
        <w:t xml:space="preserve">student attainment of completion milestones as measured by a performance funding formula established by the coordinating board under Section </w:t>
      </w:r>
      <w:r>
        <w:rPr>
          <w:u w:val="single"/>
        </w:rPr>
        <w:t xml:space="preserve">51.340(b)</w:t>
      </w:r>
      <w:r>
        <w:t xml:space="preserve"> [</w:t>
      </w:r>
      <w:r>
        <w:rPr>
          <w:strike/>
        </w:rPr>
        <w:t xml:space="preserve">51.3062(m)</w:t>
      </w:r>
      <w:r>
        <w:t xml:space="preserve">];</w:t>
      </w:r>
    </w:p>
    <w:p w:rsidR="003F3435" w:rsidRDefault="0032493E">
      <w:pPr>
        <w:spacing w:line="480" w:lineRule="auto"/>
        <w:ind w:firstLine="1440"/>
        <w:jc w:val="both"/>
      </w:pPr>
      <w:r>
        <w:t xml:space="preserve">(3)</w:t>
      </w:r>
      <w:r xml:space="preserve">
        <w:t> </w:t>
      </w:r>
      <w:r xml:space="preserve">
        <w:t> </w:t>
      </w:r>
      <w:r>
        <w:t xml:space="preserve">the total amount of state appropriations, tax revenue, in-district and out-of-district tuition and fee revenue, or any other revenue received by the junior college districts and the rates or methods by which those revenues are collected;</w:t>
      </w:r>
    </w:p>
    <w:p w:rsidR="003F3435" w:rsidRDefault="0032493E">
      <w:pPr>
        <w:spacing w:line="480" w:lineRule="auto"/>
        <w:ind w:firstLine="1440"/>
        <w:jc w:val="both"/>
      </w:pPr>
      <w:r>
        <w:t xml:space="preserve">(4)</w:t>
      </w:r>
      <w:r xml:space="preserve">
        <w:t> </w:t>
      </w:r>
      <w:r xml:space="preserve">
        <w:t> </w:t>
      </w:r>
      <w:r>
        <w:t xml:space="preserve">the amount of money expended by the junior college districts for programs related to the participation, retention, and graduation of persons with intellectual and developmental disabilities;</w:t>
      </w:r>
    </w:p>
    <w:p w:rsidR="003F3435" w:rsidRDefault="0032493E">
      <w:pPr>
        <w:spacing w:line="480" w:lineRule="auto"/>
        <w:ind w:firstLine="1440"/>
        <w:jc w:val="both"/>
      </w:pPr>
      <w:r>
        <w:t xml:space="preserve">(5)</w:t>
      </w:r>
      <w:r xml:space="preserve">
        <w:t> </w:t>
      </w:r>
      <w:r xml:space="preserve">
        <w:t> </w:t>
      </w:r>
      <w:r>
        <w:t xml:space="preserve">a statement of the total amount of money expended by the junior college districts;</w:t>
      </w:r>
    </w:p>
    <w:p w:rsidR="003F3435" w:rsidRDefault="0032493E">
      <w:pPr>
        <w:spacing w:line="480" w:lineRule="auto"/>
        <w:ind w:firstLine="1440"/>
        <w:jc w:val="both"/>
      </w:pPr>
      <w:r>
        <w:t xml:space="preserve">(6)</w:t>
      </w:r>
      <w:r xml:space="preserve">
        <w:t> </w:t>
      </w:r>
      <w:r xml:space="preserve">
        <w:t> </w:t>
      </w:r>
      <w:r>
        <w:t xml:space="preserve">the number of full-time and adjunct faculty; and</w:t>
      </w:r>
    </w:p>
    <w:p w:rsidR="003F3435" w:rsidRDefault="0032493E">
      <w:pPr>
        <w:spacing w:line="480" w:lineRule="auto"/>
        <w:ind w:firstLine="1440"/>
        <w:jc w:val="both"/>
      </w:pPr>
      <w:r>
        <w:t xml:space="preserve">(7)</w:t>
      </w:r>
      <w:r xml:space="preserve">
        <w:t> </w:t>
      </w:r>
      <w:r xml:space="preserve">
        <w:t> </w:t>
      </w:r>
      <w:r>
        <w:t xml:space="preserve">any other relevant data or reporting methodologies.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61.607(b), Education Code, as amended by Chapters 891 (H.B. 3083) and 1101 (H.B. 3808),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 a licensed clinical social worker, a licensed marriage and family therapist, or a licensed professional counselor who is not described by Subdivision (2);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 a licensed chemical dependency counselor, if the chemical dependency counselor has received an associate degree related to chemical dependency counseling or behavioral science.</w:t>
      </w:r>
    </w:p>
    <w:p w:rsidR="003F3435" w:rsidRDefault="0032493E">
      <w:pPr>
        <w:spacing w:line="480" w:lineRule="auto"/>
        <w:jc w:val="center"/>
      </w:pPr>
      <w:r>
        <w:t xml:space="preserve">ARTICLE 6.  CHANGES RELATING TO ESTATES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752.113(c), Estates Code, is amended to correct a typographical error to read as follows:</w:t>
      </w:r>
    </w:p>
    <w:p w:rsidR="003F3435" w:rsidRDefault="0032493E">
      <w:pPr>
        <w:spacing w:line="480" w:lineRule="auto"/>
        <w:ind w:firstLine="720"/>
        <w:jc w:val="both"/>
      </w:pPr>
      <w:r>
        <w:t xml:space="preserve">(c)</w:t>
      </w:r>
      <w:r xml:space="preserve">
        <w:t> </w:t>
      </w:r>
      <w:r xml:space="preserve">
        <w:t> </w:t>
      </w:r>
      <w:r>
        <w:t xml:space="preserve">Unless the principal has granted the authority to create or change a beneficiary designation expressly as required by Section 751.031(b)(4), an agent may be named a beneficiary under a retirement plan only to the extent the agent was [</w:t>
      </w:r>
      <w:r>
        <w:rPr>
          <w:strike/>
        </w:rPr>
        <w:t xml:space="preserve">a</w:t>
      </w:r>
      <w:r>
        <w:t xml:space="preserve">] named a beneficiary by the principal under the retirement plan, or in the case of a rollover or trustee-to-trustee transfer, the predecessor retirement plan.</w:t>
      </w:r>
    </w:p>
    <w:p w:rsidR="003F3435" w:rsidRDefault="0032493E">
      <w:pPr>
        <w:spacing w:line="480" w:lineRule="auto"/>
        <w:jc w:val="center"/>
      </w:pPr>
      <w:r>
        <w:t xml:space="preserve">ARTICLE 7.  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58.003(c-3), Family Code, as amended by Chapters 324 (S.B. 1488) and 685 (H.B. 29), Acts of the 85th Legislature, Regular Session, 2017, is repealed to conform to the repeal of Section 58.003, Family Code, by Chapter 746 (S.B. 1304), Acts of the 85th Legislature, Regular Session, 2017.</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58.252, Family Code, is amended to correct a reference to read as follows:</w:t>
      </w:r>
    </w:p>
    <w:p w:rsidR="003F3435" w:rsidRDefault="0032493E">
      <w:pPr>
        <w:spacing w:line="480" w:lineRule="auto"/>
        <w:ind w:firstLine="720"/>
        <w:jc w:val="both"/>
      </w:pPr>
      <w:r>
        <w:t xml:space="preserve">Sec.</w:t>
      </w:r>
      <w:r xml:space="preserve">
        <w:t> </w:t>
      </w:r>
      <w:r>
        <w:t xml:space="preserve">58.252.</w:t>
      </w:r>
      <w:r xml:space="preserve">
        <w:t> </w:t>
      </w:r>
      <w:r xml:space="preserve">
        <w:t> </w:t>
      </w:r>
      <w:r>
        <w:t xml:space="preserve">EXEMPTED RECORDS.</w:t>
      </w:r>
      <w:r xml:space="preserve">
        <w:t> </w:t>
      </w:r>
      <w:r xml:space="preserve">
        <w:t> </w:t>
      </w:r>
      <w:r>
        <w:t xml:space="preserve">The following records are exempt from this subchapter:</w:t>
      </w:r>
    </w:p>
    <w:p w:rsidR="003F3435" w:rsidRDefault="0032493E">
      <w:pPr>
        <w:spacing w:line="480" w:lineRule="auto"/>
        <w:ind w:firstLine="1440"/>
        <w:jc w:val="both"/>
      </w:pPr>
      <w:r>
        <w:t xml:space="preserve">(1)</w:t>
      </w:r>
      <w:r xml:space="preserve">
        <w:t> </w:t>
      </w:r>
      <w:r xml:space="preserve">
        <w:t> </w:t>
      </w:r>
      <w:r>
        <w:t xml:space="preserve">records relating to a criminal combination or criminal street gang maintained by the Department of Public Safety or a local law enforcement agency under Chapter </w:t>
      </w:r>
      <w:r>
        <w:rPr>
          <w:u w:val="single"/>
        </w:rPr>
        <w:t xml:space="preserve">67</w:t>
      </w:r>
      <w:r>
        <w:t xml:space="preserve"> [</w:t>
      </w:r>
      <w:r>
        <w:rPr>
          <w:strike/>
        </w:rPr>
        <w:t xml:space="preserve">61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 offender registration records maintained by the Department of Public Safety or a local law enforcement agency under Chapter 62, Code of Criminal Procedure; and</w:t>
      </w:r>
    </w:p>
    <w:p w:rsidR="003F3435" w:rsidRDefault="0032493E">
      <w:pPr>
        <w:spacing w:line="480" w:lineRule="auto"/>
        <w:ind w:firstLine="1440"/>
        <w:jc w:val="both"/>
      </w:pPr>
      <w:r>
        <w:t xml:space="preserve">(3)</w:t>
      </w:r>
      <w:r xml:space="preserve">
        <w:t> </w:t>
      </w:r>
      <w:r xml:space="preserve">
        <w:t> </w:t>
      </w:r>
      <w:r>
        <w:t xml:space="preserve">records collected or maintained by the Texas Juvenile Justice Department for statistical and research purposes, including data submitted under Section 221.007, Human Resources Code, and personally identifiable information.</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155.201(d), Family Code, as added by Chapters 317 (H.B. 7) and 572 (S.B. 738), Acts of the 85th Legislature, Regular Session, 2017, is repealed as duplicative of Section 155.201(d),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 Section 262.201(a), Family Code, as amended by Chapters 317 (H.B. 7) and 910 (S.B. 999),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In a suit filed under Section 262.101 or 262.105, unless the child has already been returned to the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(b)</w:t>
      </w:r>
      <w:r xml:space="preserve">
        <w:t> </w:t>
      </w:r>
      <w:r xml:space="preserve">
        <w:t> </w:t>
      </w:r>
      <w:r>
        <w:t xml:space="preserve">Section 262.201(e-1), Family Code, as added by Chapter 910 (S.B. 999), Acts of the 85th Legislature, Regular Session, 2017, is amended to conform to Section 262.201(a-5), Family Code, as added by Chapter 317 (H.B. 7), Acts of the 85th Legislature, Regular Session, 2017, to read as follows:</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w:t>
      </w:r>
      <w:r>
        <w:t xml:space="preserve"> </w:t>
      </w:r>
      <w:r>
        <w:t xml:space="preserve">A postponement under this subsection is subject to the limits and requirements prescribed by Subsection (e) </w:t>
      </w:r>
      <w:r>
        <w:rPr>
          <w:u w:val="single"/>
        </w:rPr>
        <w:t xml:space="preserve">and Section 155.207</w:t>
      </w:r>
      <w:r>
        <w:t xml:space="preserve">.</w:t>
      </w:r>
    </w:p>
    <w:p w:rsidR="003F3435" w:rsidRDefault="0032493E">
      <w:pPr>
        <w:spacing w:line="480" w:lineRule="auto"/>
        <w:ind w:firstLine="720"/>
        <w:jc w:val="both"/>
      </w:pPr>
      <w:r>
        <w:t xml:space="preserve">(c)</w:t>
      </w:r>
      <w:r xml:space="preserve">
        <w:t> </w:t>
      </w:r>
      <w:r xml:space="preserve">
        <w:t> </w:t>
      </w:r>
      <w:r>
        <w:t xml:space="preserve">Section 262.201(a-5), Family Code, as added by Chapter 317 (H.B. 7), Acts of the 85th Legislature, Regular Session, 2017, is repealed as duplicative of Section 262.201(e-1),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264.018(d-1), Family Code, as added by Chapter 317 (H.B. 7), Acts of the 85th Legislature, Regular Session, 2017, is repealed as duplicative of Section 264.018(d-1), Family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(a)  Subchapter B-1, Chapter 264, Family Code, as added by Chapter 319 (S.B. 11), Acts of the 85th Legislature, Regular Session, 2017, is amended to conform to Chapter 316 (H.B. 5), Acts of the 85th Legislature, Regular Session, 2017, by adding Section 264.170, Family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264.170.</w:t>
      </w:r>
      <w:r>
        <w:rPr>
          <w:u w:val="single"/>
        </w:rPr>
        <w:t xml:space="preserve"> </w:t>
      </w:r>
      <w:r>
        <w:rPr>
          <w:u w:val="single"/>
        </w:rPr>
        <w:t xml:space="preserve"> </w:t>
      </w:r>
      <w:r>
        <w:rPr>
          <w:u w:val="single"/>
        </w:rPr>
        <w:t xml:space="preserve">LIMITED LIABILITY FOR SINGLE SOURCE CONTINUUM CONTRACTOR AND RELATED PERSONNEL.  (a)  A nonprofit entity that contracts with the department to provide services as a single source continuum contractor under this subchapter is considered to be a charitable organization for the purposes of Chapter 84, Civil Practice and Remedies Code, with respect to the provision of those services, and that chapter applies to the entity and any person who is an employee or volunteer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limitations on liability provided by this section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to an act or omission by the entity or person, as applicable, that occurs while the entity or person is acting within the course and scope of the entity's contract with the department and the person's duties for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if insurance coverage in the minimum amounts required by Chapter 84, Civil Practice and Remedies Code, is in force and effect at the time a cause of action for personal injury, death, or property damage accrues.</w:t>
      </w:r>
    </w:p>
    <w:p w:rsidR="003F3435" w:rsidRDefault="0032493E">
      <w:pPr>
        <w:spacing w:line="480" w:lineRule="auto"/>
        <w:ind w:firstLine="720"/>
        <w:jc w:val="both"/>
      </w:pPr>
      <w:r>
        <w:t xml:space="preserve">(b)</w:t>
      </w:r>
      <w:r xml:space="preserve">
        <w:t> </w:t>
      </w:r>
      <w:r xml:space="preserve">
        <w:t> </w:t>
      </w:r>
      <w:r>
        <w:t xml:space="preserve">Subchapter B-1, Chapter 264, Family Code, as added by Chapter 316 (H.B. 5), Acts of the 85th Legislature, Regular Session, 2017, is repealed.</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265.005(b), Family Code, as amended by Chapters 319 (S.B. 11) and 822 (H.B. 1549),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prevention efforts;</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the needs of the highest risk populations and geographic areas;</w:t>
      </w:r>
    </w:p>
    <w:p w:rsidR="003F3435" w:rsidRDefault="0032493E">
      <w:pPr>
        <w:spacing w:line="480" w:lineRule="auto"/>
        <w:ind w:firstLine="1440"/>
        <w:jc w:val="both"/>
      </w:pPr>
      <w:r>
        <w:t xml:space="preserve">(3)</w:t>
      </w:r>
      <w:r xml:space="preserve">
        <w:t> </w:t>
      </w:r>
      <w:r xml:space="preserve">
        <w:t> </w:t>
      </w:r>
      <w:r>
        <w:t xml:space="preserve">identify the goals and priorities for the department's overall prevention efforts;</w:t>
      </w:r>
    </w:p>
    <w:p w:rsidR="003F3435" w:rsidRDefault="0032493E">
      <w:pPr>
        <w:spacing w:line="480" w:lineRule="auto"/>
        <w:ind w:firstLine="1440"/>
        <w:jc w:val="both"/>
      </w:pPr>
      <w:r>
        <w:t xml:space="preserve">(4)</w:t>
      </w:r>
      <w:r xml:space="preserve">
        <w:t> </w:t>
      </w:r>
      <w:r xml:space="preserve">
        <w:t> </w:t>
      </w:r>
      <w:r>
        <w:t xml:space="preserve">report the results of previous prevention efforts using available information in the plan;</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prevention efforts;</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w:t>
      </w:r>
      <w:r>
        <w:rPr>
          <w:u w:val="single"/>
        </w:rP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identify specific strategies to increase local capacity for the delivery of prevention and early intervention services through collaboration with communities and stakeholders.</w:t>
      </w:r>
    </w:p>
    <w:p w:rsidR="003F3435" w:rsidRDefault="0032493E">
      <w:pPr>
        <w:spacing w:line="480" w:lineRule="auto"/>
        <w:jc w:val="center"/>
      </w:pPr>
      <w:r>
        <w:t xml:space="preserve">ARTICLE 8.  CHANGES RELATING TO GOVERNMENT CODE</w:t>
      </w:r>
    </w:p>
    <w:p w:rsidR="003F3435" w:rsidRDefault="0032493E">
      <w:pPr>
        <w:spacing w:line="480" w:lineRule="auto"/>
        <w:jc w:val="center"/>
      </w:pPr>
      <w:r>
        <w:t xml:space="preserve">PART A.  GENERAL CHANGES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54.658(d), Government Code, is amended to correct a reference to read as follows:</w:t>
      </w:r>
    </w:p>
    <w:p w:rsidR="003F3435" w:rsidRDefault="0032493E">
      <w:pPr>
        <w:spacing w:line="480" w:lineRule="auto"/>
        <w:ind w:firstLine="720"/>
        <w:jc w:val="both"/>
      </w:pPr>
      <w:r>
        <w:t xml:space="preserve">(d)</w:t>
      </w:r>
      <w:r xml:space="preserve">
        <w:t> </w:t>
      </w:r>
      <w:r xml:space="preserve">
        <w:t> </w:t>
      </w:r>
      <w:r>
        <w:t xml:space="preserve">A magistrate does not have authority under Article 18.01(c), Code of Criminal Procedure,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Sections 54.906(a) and (c),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 postconviction writ of habeas corpus;</w:t>
      </w:r>
    </w:p>
    <w:p w:rsidR="003F3435" w:rsidRDefault="0032493E">
      <w:pPr>
        <w:spacing w:line="480" w:lineRule="auto"/>
        <w:ind w:firstLine="1440"/>
        <w:jc w:val="both"/>
      </w:pPr>
      <w:r>
        <w:t xml:space="preserve">(4)</w:t>
      </w:r>
      <w:r xml:space="preserve">
        <w:t> </w:t>
      </w:r>
      <w:r xml:space="preserve">
        <w:t> </w:t>
      </w:r>
      <w:r>
        <w:t xml:space="preserve">an examining trial;</w:t>
      </w:r>
    </w:p>
    <w:p w:rsidR="003F3435" w:rsidRDefault="0032493E">
      <w:pPr>
        <w:spacing w:line="480" w:lineRule="auto"/>
        <w:ind w:firstLine="1440"/>
        <w:jc w:val="both"/>
      </w:pPr>
      <w:r>
        <w:t xml:space="preserve">(5)</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w:t>
      </w:r>
    </w:p>
    <w:p w:rsidR="003F3435" w:rsidRDefault="0032493E">
      <w:pPr>
        <w:spacing w:line="480" w:lineRule="auto"/>
        <w:ind w:firstLine="1440"/>
        <w:jc w:val="both"/>
      </w:pPr>
      <w:r>
        <w:t xml:space="preserve">(6)</w:t>
      </w:r>
      <w:r xml:space="preserve">
        <w:t> </w:t>
      </w:r>
      <w:r xml:space="preserve">
        <w:t> </w:t>
      </w:r>
      <w:r>
        <w:t xml:space="preserve">the setting of bonds;</w:t>
      </w:r>
    </w:p>
    <w:p w:rsidR="003F3435" w:rsidRDefault="0032493E">
      <w:pPr>
        <w:spacing w:line="480" w:lineRule="auto"/>
        <w:ind w:firstLine="1440"/>
        <w:jc w:val="both"/>
      </w:pPr>
      <w:r>
        <w:t xml:space="preserve">(7)</w:t>
      </w:r>
      <w:r xml:space="preserve">
        <w:t> </w:t>
      </w:r>
      <w:r xml:space="preserve">
        <w:t> </w:t>
      </w:r>
      <w:r>
        <w:t xml:space="preserve">the arraignment of defendants;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 including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720"/>
        <w:jc w:val="both"/>
      </w:pPr>
      <w:r>
        <w:t xml:space="preserve">(c)</w:t>
      </w:r>
      <w:r xml:space="preserve">
        <w:t> </w:t>
      </w:r>
      <w:r xml:space="preserve">
        <w:t> </w:t>
      </w:r>
      <w:r>
        <w:t xml:space="preserve">Subsection (a)(5) does not apply to the issuance of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54.908, Government Code, is amended to correct references to read as follows:</w:t>
      </w:r>
    </w:p>
    <w:p w:rsidR="003F3435" w:rsidRDefault="0032493E">
      <w:pPr>
        <w:spacing w:line="480" w:lineRule="auto"/>
        <w:ind w:firstLine="720"/>
        <w:jc w:val="both"/>
      </w:pPr>
      <w:r>
        <w:t xml:space="preserve">Sec.</w:t>
      </w:r>
      <w:r xml:space="preserve">
        <w:t> </w:t>
      </w:r>
      <w:r>
        <w:t xml:space="preserve">54.908.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(15)</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54.978(a) and (d),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 magistrate to whom a case or matter related to a criminal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in any case referred under Section 54.976(a)(1):</w:t>
      </w:r>
    </w:p>
    <w:p w:rsidR="003F3435" w:rsidRDefault="0032493E">
      <w:pPr>
        <w:spacing w:line="480" w:lineRule="auto"/>
        <w:ind w:firstLine="2160"/>
        <w:jc w:val="both"/>
      </w:pPr>
      <w:r>
        <w:t xml:space="preserve">(A)</w:t>
      </w:r>
      <w:r xml:space="preserve">
        <w:t> </w:t>
      </w:r>
      <w:r xml:space="preserve">
        <w:t> </w:t>
      </w:r>
      <w:r>
        <w:t xml:space="preserve">accept a negotiated plea of guilty;</w:t>
      </w:r>
    </w:p>
    <w:p w:rsidR="003F3435" w:rsidRDefault="0032493E">
      <w:pPr>
        <w:spacing w:line="480" w:lineRule="auto"/>
        <w:ind w:firstLine="2160"/>
        <w:jc w:val="both"/>
      </w:pPr>
      <w:r>
        <w:t xml:space="preserve">(B)</w:t>
      </w:r>
      <w:r xml:space="preserve">
        <w:t> </w:t>
      </w:r>
      <w:r xml:space="preserve">
        <w:t> </w:t>
      </w:r>
      <w:r>
        <w:t xml:space="preserve">enter a finding of guilt and impose or suspend sentence; or</w:t>
      </w:r>
    </w:p>
    <w:p w:rsidR="003F3435" w:rsidRDefault="0032493E">
      <w:pPr>
        <w:spacing w:line="480" w:lineRule="auto"/>
        <w:ind w:firstLine="2160"/>
        <w:jc w:val="both"/>
      </w:pPr>
      <w:r>
        <w:t xml:space="preserve">(C)</w:t>
      </w:r>
      <w:r xml:space="preserve">
        <w:t> </w:t>
      </w:r>
      <w:r xml:space="preserve">
        <w:t> </w:t>
      </w:r>
      <w:r>
        <w:t xml:space="preserve">defer adjudication of guilty;</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1440"/>
        <w:jc w:val="both"/>
      </w:pPr>
      <w:r>
        <w:t xml:space="preserve">(15)</w:t>
      </w:r>
      <w:r xml:space="preserve">
        <w:t> </w:t>
      </w:r>
      <w:r xml:space="preserve">
        <w:t> </w:t>
      </w:r>
      <w:r>
        <w:t xml:space="preserve">notwithstanding Article 18.01(h), Code of Criminal Procedure, issue a search warrant under Article </w:t>
      </w:r>
      <w:r>
        <w:rPr>
          <w:u w:val="single"/>
        </w:rPr>
        <w:t xml:space="preserve">18.02(a)(12)</w:t>
      </w:r>
      <w:r>
        <w:t xml:space="preserve"> [</w:t>
      </w:r>
      <w:r>
        <w:rPr>
          <w:strike/>
        </w:rPr>
        <w:t xml:space="preserve">18.02(12)</w:t>
      </w:r>
      <w:r>
        <w:t xml:space="preserve">], Code of Criminal Procedure; and</w:t>
      </w:r>
    </w:p>
    <w:p w:rsidR="003F3435" w:rsidRDefault="0032493E">
      <w:pPr>
        <w:spacing w:line="480" w:lineRule="auto"/>
        <w:ind w:firstLine="1440"/>
        <w:jc w:val="both"/>
      </w:pPr>
      <w:r>
        <w:t xml:space="preserve">(16)</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(d)</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54A.006(a),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judge may refer to an associate judge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w:t>
      </w:r>
    </w:p>
    <w:p w:rsidR="003F3435" w:rsidRDefault="0032493E">
      <w:pPr>
        <w:spacing w:line="480" w:lineRule="auto"/>
        <w:ind w:firstLine="1440"/>
        <w:jc w:val="both"/>
      </w:pPr>
      <w:r>
        <w:t xml:space="preserve">(8)</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(9)</w:t>
      </w:r>
      <w:r xml:space="preserve">
        <w:t> </w:t>
      </w:r>
      <w:r xml:space="preserve">
        <w:t> </w:t>
      </w:r>
      <w:r>
        <w:t xml:space="preserve">setting, adjusting, or revoking bond;</w:t>
      </w:r>
    </w:p>
    <w:p w:rsidR="003F3435" w:rsidRDefault="0032493E">
      <w:pPr>
        <w:spacing w:line="480" w:lineRule="auto"/>
        <w:ind w:firstLine="1440"/>
        <w:jc w:val="both"/>
      </w:pPr>
      <w:r>
        <w:t xml:space="preserve">(10)</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 and</w:t>
      </w:r>
    </w:p>
    <w:p w:rsidR="003F3435" w:rsidRDefault="0032493E">
      <w:pPr>
        <w:spacing w:line="480" w:lineRule="auto"/>
        <w:ind w:firstLine="1440"/>
        <w:jc w:val="both"/>
      </w:pPr>
      <w:r>
        <w:t xml:space="preserve">(11)</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54A.008(a),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an associate judge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notwithstanding Article 18.01(c), Code of Criminal Procedure, issue a search warrant, including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(17)</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124.001(b), Government Code, as amended by Chapters 693 (H.B. 322) and 889 (H.B. 3069),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55.02, Code of Criminal Procedure.  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55.02,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55.02, Code of Criminal Procedure.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42, Education Code.  The comptroller shall make the transfers in installments as necessary to comply with Section 42.259,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42.259,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411.0765(b), Government Code, is amended to correct a typographical error to read as follows:</w:t>
      </w:r>
    </w:p>
    <w:p w:rsidR="003F3435" w:rsidRDefault="0032493E">
      <w:pPr>
        <w:spacing w:line="480" w:lineRule="auto"/>
        <w:ind w:firstLine="720"/>
        <w:jc w:val="both"/>
      </w:pPr>
      <w:r>
        <w:t xml:space="preserve">(b)</w:t>
      </w:r>
      <w:r xml:space="preserve">
        <w:t> </w:t>
      </w:r>
      <w:r xml:space="preserve">
        <w:t> </w:t>
      </w:r>
      <w:r>
        <w:t xml:space="preserve">A criminal justice agency may disclose criminal history record information that is the subject of an order of nondisclosure of criminal history record information under this subchapter to the following noncriminal justice agencies or entities only:</w:t>
      </w:r>
    </w:p>
    <w:p w:rsidR="003F3435" w:rsidRDefault="0032493E">
      <w:pPr>
        <w:spacing w:line="480" w:lineRule="auto"/>
        <w:ind w:firstLine="1440"/>
        <w:jc w:val="both"/>
      </w:pPr>
      <w:r>
        <w:t xml:space="preserve">(1)</w:t>
      </w:r>
      <w:r xml:space="preserve">
        <w:t> </w:t>
      </w:r>
      <w:r xml:space="preserve">
        <w:t> </w:t>
      </w:r>
      <w:r>
        <w:t xml:space="preserve">the State Board for Educator Certification;</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w:t>
      </w:r>
      <w:r>
        <w:rPr>
          <w:u w:val="single"/>
        </w:rPr>
        <w:t xml:space="preserve">services</w:t>
      </w:r>
      <w:r>
        <w:t xml:space="preserve"> [</w:t>
      </w:r>
      <w:r>
        <w:rPr>
          <w:strike/>
        </w:rPr>
        <w:t xml:space="preserve">service</w:t>
      </w:r>
      <w:r>
        <w:t xml:space="preserve">] arrangement;</w:t>
      </w:r>
    </w:p>
    <w:p w:rsidR="003F3435" w:rsidRDefault="0032493E">
      <w:pPr>
        <w:spacing w:line="480" w:lineRule="auto"/>
        <w:ind w:firstLine="1440"/>
        <w:jc w:val="both"/>
      </w:pPr>
      <w:r>
        <w:t xml:space="preserve">(3)</w:t>
      </w:r>
      <w:r xml:space="preserve">
        <w:t> </w:t>
      </w:r>
      <w:r xml:space="preserve">
        <w:t> </w:t>
      </w:r>
      <w:r>
        <w:t xml:space="preserve">the Texas Medical Board;</w:t>
      </w:r>
    </w:p>
    <w:p w:rsidR="003F3435" w:rsidRDefault="0032493E">
      <w:pPr>
        <w:spacing w:line="480" w:lineRule="auto"/>
        <w:ind w:firstLine="1440"/>
        <w:jc w:val="both"/>
      </w:pPr>
      <w:r>
        <w:t xml:space="preserve">(4)</w:t>
      </w:r>
      <w:r xml:space="preserve">
        <w:t> </w:t>
      </w:r>
      <w:r xml:space="preserve">
        <w:t> </w:t>
      </w:r>
      <w:r>
        <w:t xml:space="preserve">the Texas School for the Blind and Visually Impaired;</w:t>
      </w:r>
    </w:p>
    <w:p w:rsidR="003F3435" w:rsidRDefault="0032493E">
      <w:pPr>
        <w:spacing w:line="480" w:lineRule="auto"/>
        <w:ind w:firstLine="1440"/>
        <w:jc w:val="both"/>
      </w:pPr>
      <w:r>
        <w:t xml:space="preserve">(5)</w:t>
      </w:r>
      <w:r xml:space="preserve">
        <w:t> </w:t>
      </w:r>
      <w:r xml:space="preserve">
        <w:t> </w:t>
      </w:r>
      <w:r>
        <w:t xml:space="preserve">the Board of Law Examiners;</w:t>
      </w:r>
    </w:p>
    <w:p w:rsidR="003F3435" w:rsidRDefault="0032493E">
      <w:pPr>
        <w:spacing w:line="480" w:lineRule="auto"/>
        <w:ind w:firstLine="1440"/>
        <w:jc w:val="both"/>
      </w:pPr>
      <w:r>
        <w:t xml:space="preserve">(6)</w:t>
      </w:r>
      <w:r xml:space="preserve">
        <w:t> </w:t>
      </w:r>
      <w:r xml:space="preserve">
        <w:t> </w:t>
      </w:r>
      <w:r>
        <w:t xml:space="preserve">the State Bar of Texas;</w:t>
      </w:r>
    </w:p>
    <w:p w:rsidR="003F3435" w:rsidRDefault="0032493E">
      <w:pPr>
        <w:spacing w:line="480" w:lineRule="auto"/>
        <w:ind w:firstLine="1440"/>
        <w:jc w:val="both"/>
      </w:pPr>
      <w:r>
        <w:t xml:space="preserve">(7)</w:t>
      </w:r>
      <w:r xml:space="preserve">
        <w:t> </w:t>
      </w:r>
      <w:r xml:space="preserve">
        <w:t> </w:t>
      </w:r>
      <w:r>
        <w:t xml:space="preserve">a district court regarding a petition for name change under Subchapter B, Chapter 45, Family Code;</w:t>
      </w:r>
    </w:p>
    <w:p w:rsidR="003F3435" w:rsidRDefault="0032493E">
      <w:pPr>
        <w:spacing w:line="480" w:lineRule="auto"/>
        <w:ind w:firstLine="1440"/>
        <w:jc w:val="both"/>
      </w:pPr>
      <w:r>
        <w:t xml:space="preserve">(8)</w:t>
      </w:r>
      <w:r xml:space="preserve">
        <w:t> </w:t>
      </w:r>
      <w:r xml:space="preserve">
        <w:t> </w:t>
      </w:r>
      <w:r>
        <w:t xml:space="preserve">the Texas School for the Deaf;</w:t>
      </w:r>
    </w:p>
    <w:p w:rsidR="003F3435" w:rsidRDefault="0032493E">
      <w:pPr>
        <w:spacing w:line="480" w:lineRule="auto"/>
        <w:ind w:firstLine="1440"/>
        <w:jc w:val="both"/>
      </w:pPr>
      <w:r>
        <w:t xml:space="preserve">(9)</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(10)</w:t>
      </w:r>
      <w:r xml:space="preserve">
        <w:t> </w:t>
      </w:r>
      <w:r xml:space="preserve">
        <w:t> </w:t>
      </w:r>
      <w:r>
        <w:t xml:space="preserve">the Texas Juvenile Justice Department;</w:t>
      </w:r>
    </w:p>
    <w:p w:rsidR="003F3435" w:rsidRDefault="0032493E">
      <w:pPr>
        <w:spacing w:line="480" w:lineRule="auto"/>
        <w:ind w:firstLine="1440"/>
        <w:jc w:val="both"/>
      </w:pPr>
      <w:r>
        <w:t xml:space="preserve">(11)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(12)</w:t>
      </w:r>
      <w:r xml:space="preserve">
        <w:t> </w:t>
      </w:r>
      <w:r xml:space="preserve">
        <w:t> </w:t>
      </w:r>
      <w:r>
        <w:t xml:space="preserve">the Department of State Health Services, a local mental health service, a local intellectual and developmental disability authority, or a community center providing services to persons with mental illness or intellectual or developmental disabilities;</w:t>
      </w:r>
    </w:p>
    <w:p w:rsidR="003F3435" w:rsidRDefault="0032493E">
      <w:pPr>
        <w:spacing w:line="480" w:lineRule="auto"/>
        <w:ind w:firstLine="1440"/>
        <w:jc w:val="both"/>
      </w:pPr>
      <w:r>
        <w:t xml:space="preserve">(13)</w:t>
      </w:r>
      <w:r xml:space="preserve">
        <w:t> </w:t>
      </w:r>
      <w:r xml:space="preserve">
        <w:t> </w:t>
      </w:r>
      <w:r>
        <w:t xml:space="preserve">the Texas Private Security Board;</w:t>
      </w:r>
    </w:p>
    <w:p w:rsidR="003F3435" w:rsidRDefault="0032493E">
      <w:pPr>
        <w:spacing w:line="480" w:lineRule="auto"/>
        <w:ind w:firstLine="1440"/>
        <w:jc w:val="both"/>
      </w:pPr>
      <w:r>
        <w:t xml:space="preserve">(14)</w:t>
      </w:r>
      <w:r xml:space="preserve">
        <w:t> </w:t>
      </w:r>
      <w:r xml:space="preserve">
        <w:t> </w:t>
      </w:r>
      <w:r>
        <w:t xml:space="preserve">a municipal or volunteer fire department;</w:t>
      </w:r>
    </w:p>
    <w:p w:rsidR="003F3435" w:rsidRDefault="0032493E">
      <w:pPr>
        <w:spacing w:line="480" w:lineRule="auto"/>
        <w:ind w:firstLine="1440"/>
        <w:jc w:val="both"/>
      </w:pPr>
      <w:r>
        <w:t xml:space="preserve">(15)</w:t>
      </w:r>
      <w:r xml:space="preserve">
        <w:t> </w:t>
      </w:r>
      <w:r xml:space="preserve">
        <w:t> </w:t>
      </w:r>
      <w:r>
        <w:t xml:space="preserve">the Texas Board of Nursing;</w:t>
      </w:r>
    </w:p>
    <w:p w:rsidR="003F3435" w:rsidRDefault="0032493E">
      <w:pPr>
        <w:spacing w:line="480" w:lineRule="auto"/>
        <w:ind w:firstLine="1440"/>
        <w:jc w:val="both"/>
      </w:pPr>
      <w:r>
        <w:t xml:space="preserve">(16)</w:t>
      </w:r>
      <w:r xml:space="preserve">
        <w:t> </w:t>
      </w:r>
      <w:r xml:space="preserve">
        <w:t> </w:t>
      </w:r>
      <w:r>
        <w:t xml:space="preserve">a safe house providing shelter to children in harmful situations;</w:t>
      </w:r>
    </w:p>
    <w:p w:rsidR="003F3435" w:rsidRDefault="0032493E">
      <w:pPr>
        <w:spacing w:line="480" w:lineRule="auto"/>
        <w:ind w:firstLine="1440"/>
        <w:jc w:val="both"/>
      </w:pPr>
      <w:r>
        <w:t xml:space="preserve">(17)</w:t>
      </w:r>
      <w:r xml:space="preserve">
        <w:t> </w:t>
      </w:r>
      <w:r xml:space="preserve">
        <w:t> </w:t>
      </w:r>
      <w:r>
        <w:t xml:space="preserve">a public or nonprofit hospital or hospital district, or a facility as defined by Section 250.001, Health and Safety Code;</w:t>
      </w:r>
    </w:p>
    <w:p w:rsidR="003F3435" w:rsidRDefault="0032493E">
      <w:pPr>
        <w:spacing w:line="480" w:lineRule="auto"/>
        <w:ind w:firstLine="1440"/>
        <w:jc w:val="both"/>
      </w:pPr>
      <w:r>
        <w:t xml:space="preserve">(18)</w:t>
      </w:r>
      <w:r xml:space="preserve">
        <w:t> </w:t>
      </w:r>
      <w:r xml:space="preserve">
        <w:t> </w:t>
      </w:r>
      <w:r>
        <w:t xml:space="preserve">the securities commissioner, the banking commissioner, the savings and mortgage lending commissioner, the consumer credit commissioner, or the credit union commissioner;</w:t>
      </w:r>
    </w:p>
    <w:p w:rsidR="003F3435" w:rsidRDefault="0032493E">
      <w:pPr>
        <w:spacing w:line="480" w:lineRule="auto"/>
        <w:ind w:firstLine="1440"/>
        <w:jc w:val="both"/>
      </w:pPr>
      <w:r>
        <w:t xml:space="preserve">(19)</w:t>
      </w:r>
      <w:r xml:space="preserve">
        <w:t> </w:t>
      </w:r>
      <w:r xml:space="preserve">
        <w:t> </w:t>
      </w:r>
      <w:r>
        <w:t xml:space="preserve">the Texas State Board of Public Accountancy;</w:t>
      </w:r>
    </w:p>
    <w:p w:rsidR="003F3435" w:rsidRDefault="0032493E">
      <w:pPr>
        <w:spacing w:line="480" w:lineRule="auto"/>
        <w:ind w:firstLine="1440"/>
        <w:jc w:val="both"/>
      </w:pPr>
      <w:r>
        <w:t xml:space="preserve">(20)</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the Health and Human Services Commission;</w:t>
      </w:r>
    </w:p>
    <w:p w:rsidR="003F3435" w:rsidRDefault="0032493E">
      <w:pPr>
        <w:spacing w:line="480" w:lineRule="auto"/>
        <w:ind w:firstLine="1440"/>
        <w:jc w:val="both"/>
      </w:pPr>
      <w:r>
        <w:t xml:space="preserve">(22)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(23)</w:t>
      </w:r>
      <w:r xml:space="preserve">
        <w:t> </w:t>
      </w:r>
      <w:r xml:space="preserve">
        <w:t> </w:t>
      </w:r>
      <w:r>
        <w:t xml:space="preserve">the Texas Education Agency;</w:t>
      </w:r>
    </w:p>
    <w:p w:rsidR="003F3435" w:rsidRDefault="0032493E">
      <w:pPr>
        <w:spacing w:line="480" w:lineRule="auto"/>
        <w:ind w:firstLine="1440"/>
        <w:jc w:val="both"/>
      </w:pPr>
      <w:r>
        <w:t xml:space="preserve">(24)</w:t>
      </w:r>
      <w:r xml:space="preserve">
        <w:t> </w:t>
      </w:r>
      <w:r xml:space="preserve">
        <w:t> </w:t>
      </w:r>
      <w:r>
        <w:t xml:space="preserve">the Judicial Branch Certification Commission;</w:t>
      </w:r>
    </w:p>
    <w:p w:rsidR="003F3435" w:rsidRDefault="0032493E">
      <w:pPr>
        <w:spacing w:line="480" w:lineRule="auto"/>
        <w:ind w:firstLine="1440"/>
        <w:jc w:val="both"/>
      </w:pPr>
      <w:r>
        <w:t xml:space="preserve">(25)</w:t>
      </w:r>
      <w:r xml:space="preserve">
        <w:t> </w:t>
      </w:r>
      <w:r xml:space="preserve">
        <w:t> </w:t>
      </w:r>
      <w:r>
        <w:t xml:space="preserve">a county clerk's office in relation to a proceeding for the appointment of a guardian under Title 3, Estates Code;</w:t>
      </w:r>
    </w:p>
    <w:p w:rsidR="003F3435" w:rsidRDefault="0032493E">
      <w:pPr>
        <w:spacing w:line="480" w:lineRule="auto"/>
        <w:ind w:firstLine="1440"/>
        <w:jc w:val="both"/>
      </w:pPr>
      <w:r>
        <w:t xml:space="preserve">(26)</w:t>
      </w:r>
      <w:r xml:space="preserve">
        <w:t> </w:t>
      </w:r>
      <w:r xml:space="preserve">
        <w:t> </w:t>
      </w:r>
      <w:r>
        <w:t xml:space="preserve">the Department of Information Resources but only regarding an employee, applicant for employment, contractor, subcontractor, intern, or volunteer who provides network security services under Chapter 2059 to:</w:t>
      </w:r>
    </w:p>
    <w:p w:rsidR="003F3435" w:rsidRDefault="0032493E">
      <w:pPr>
        <w:spacing w:line="480" w:lineRule="auto"/>
        <w:ind w:firstLine="2160"/>
        <w:jc w:val="both"/>
      </w:pPr>
      <w:r>
        <w:t xml:space="preserve">(A)</w:t>
      </w:r>
      <w:r xml:space="preserve">
        <w:t> </w:t>
      </w:r>
      <w:r xml:space="preserve">
        <w:t> </w:t>
      </w:r>
      <w:r>
        <w:t xml:space="preserve">the Department of Information Resources; or</w:t>
      </w:r>
    </w:p>
    <w:p w:rsidR="003F3435" w:rsidRDefault="0032493E">
      <w:pPr>
        <w:spacing w:line="480" w:lineRule="auto"/>
        <w:ind w:firstLine="2160"/>
        <w:jc w:val="both"/>
      </w:pPr>
      <w:r>
        <w:t xml:space="preserve">(B)</w:t>
      </w:r>
      <w:r xml:space="preserve">
        <w:t> </w:t>
      </w:r>
      <w:r xml:space="preserve">
        <w:t> </w:t>
      </w:r>
      <w:r>
        <w:t xml:space="preserve">a contractor or subcontractor of the Department of Information Resources;</w:t>
      </w:r>
    </w:p>
    <w:p w:rsidR="003F3435" w:rsidRDefault="0032493E">
      <w:pPr>
        <w:spacing w:line="480" w:lineRule="auto"/>
        <w:ind w:firstLine="1440"/>
        <w:jc w:val="both"/>
      </w:pPr>
      <w:r>
        <w:t xml:space="preserve">(27)</w:t>
      </w:r>
      <w:r xml:space="preserve">
        <w:t> </w:t>
      </w:r>
      <w:r xml:space="preserve">
        <w:t> </w:t>
      </w:r>
      <w:r>
        <w:t xml:space="preserve">the Texas Department of Insurance;</w:t>
      </w:r>
    </w:p>
    <w:p w:rsidR="003F3435" w:rsidRDefault="0032493E">
      <w:pPr>
        <w:spacing w:line="480" w:lineRule="auto"/>
        <w:ind w:firstLine="1440"/>
        <w:jc w:val="both"/>
      </w:pPr>
      <w:r>
        <w:t xml:space="preserve">(28)</w:t>
      </w:r>
      <w:r xml:space="preserve">
        <w:t> </w:t>
      </w:r>
      <w:r xml:space="preserve">
        <w:t> </w:t>
      </w:r>
      <w:r>
        <w:t xml:space="preserve">the Teacher Retirement System of Texas;</w:t>
      </w:r>
    </w:p>
    <w:p w:rsidR="003F3435" w:rsidRDefault="0032493E">
      <w:pPr>
        <w:spacing w:line="480" w:lineRule="auto"/>
        <w:ind w:firstLine="1440"/>
        <w:jc w:val="both"/>
      </w:pPr>
      <w:r>
        <w:t xml:space="preserve">(29)</w:t>
      </w:r>
      <w:r xml:space="preserve">
        <w:t> </w:t>
      </w:r>
      <w:r xml:space="preserve">
        <w:t> </w:t>
      </w:r>
      <w:r>
        <w:t xml:space="preserve">the Texas State Board of Pharmacy;</w:t>
      </w:r>
    </w:p>
    <w:p w:rsidR="003F3435" w:rsidRDefault="0032493E">
      <w:pPr>
        <w:spacing w:line="480" w:lineRule="auto"/>
        <w:ind w:firstLine="1440"/>
        <w:jc w:val="both"/>
      </w:pPr>
      <w:r>
        <w:t xml:space="preserve">(30)</w:t>
      </w:r>
      <w:r xml:space="preserve">
        <w:t> </w:t>
      </w:r>
      <w:r xml:space="preserve">
        <w:t> </w:t>
      </w:r>
      <w:r>
        <w:t xml:space="preserve">the Texas Civil Commitment Office;</w:t>
      </w:r>
    </w:p>
    <w:p w:rsidR="003F3435" w:rsidRDefault="0032493E">
      <w:pPr>
        <w:spacing w:line="480" w:lineRule="auto"/>
        <w:ind w:firstLine="1440"/>
        <w:jc w:val="both"/>
      </w:pPr>
      <w:r>
        <w:t xml:space="preserve">(31)</w:t>
      </w:r>
      <w:r xml:space="preserve">
        <w:t> </w:t>
      </w:r>
      <w:r xml:space="preserve">
        <w:t> </w:t>
      </w:r>
      <w:r>
        <w:t xml:space="preserve">a bank, savings bank, savings and loan association, credit union, or mortgage banker, a subsidiary or affiliate of those entities, or another financial institution regulated by a state regulatory entity listed in Subdivision (18) or by a corresponding federal regulatory entity, but only regarding an employee, contractor, subcontractor, intern, or volunteer of or an applicant for employment by that bank, savings bank, savings and loan association, credit union, mortgage banker, subsidiary or affiliate, or financial institution; and</w:t>
      </w:r>
    </w:p>
    <w:p w:rsidR="003F3435" w:rsidRDefault="0032493E">
      <w:pPr>
        <w:spacing w:line="480" w:lineRule="auto"/>
        <w:ind w:firstLine="1440"/>
        <w:jc w:val="both"/>
      </w:pPr>
      <w:r>
        <w:t xml:space="preserve">(32)</w:t>
      </w:r>
      <w:r xml:space="preserve">
        <w:t> </w:t>
      </w:r>
      <w:r xml:space="preserve">
        <w:t> </w:t>
      </w:r>
      <w:r>
        <w:t xml:space="preserve">an employer that has a facility that handles or has the capability of handling, transporting, storing, processing, manufacturing, or controlling hazardous, explosive, combustible, or flammable materials, if:</w:t>
      </w:r>
    </w:p>
    <w:p w:rsidR="003F3435" w:rsidRDefault="0032493E">
      <w:pPr>
        <w:spacing w:line="480" w:lineRule="auto"/>
        <w:ind w:firstLine="2160"/>
        <w:jc w:val="both"/>
      </w:pPr>
      <w:r>
        <w:t xml:space="preserve">(A)</w:t>
      </w:r>
      <w:r xml:space="preserve">
        <w:t> </w:t>
      </w:r>
      <w:r xml:space="preserve">
        <w:t> </w:t>
      </w:r>
      <w:r>
        <w:t xml:space="preserve">the facility is critical infrastructure, as defined by 42 U.S.C. Section 5195c(e), or the employer is required to submit to a risk management plan under Section 112(r) of the federal Clean Air Act (42 U.S.C. Section 7412) for the facility; and</w:t>
      </w:r>
    </w:p>
    <w:p w:rsidR="003F3435" w:rsidRDefault="0032493E">
      <w:pPr>
        <w:spacing w:line="480" w:lineRule="auto"/>
        <w:ind w:firstLine="2160"/>
        <w:jc w:val="both"/>
      </w:pPr>
      <w:r>
        <w:t xml:space="preserve">(B)</w:t>
      </w:r>
      <w:r xml:space="preserve">
        <w:t> </w:t>
      </w:r>
      <w:r xml:space="preserve">
        <w:t> </w:t>
      </w:r>
      <w:r>
        <w:t xml:space="preserve">the information concerns an employee, applicant for employment, contractor, or subcontractor whose duties involve or will involve the handling, transporting, storing, processing, manufacturing, or controlling hazardous, explosive, combustible, or flammable materials and whose background is required to be screened under a federal provision described by Paragraph (A).</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(a) </w:t>
      </w:r>
      <w:r>
        <w:t xml:space="preserve">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(b)</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434.212, Government Code, as added by Chapter 933 (S.B. 1677), Acts of the 85th Legislature, Regular Session, 2017, is repealed as duplicative of Section 434.214, Government Code, as added by Chapter 579 (S.B. 805), Acts of the 85th Legislature, Regular Session, 2017.</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531.02013, Government Code, as amended by Chapters 316 (H.B. 5), 319 (S.B. 11), and 1136 (H.B. 249),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531.02013.</w:t>
      </w:r>
      <w:r xml:space="preserve">
        <w:t> </w:t>
      </w:r>
      <w:r xml:space="preserve">
        <w:t> </w:t>
      </w:r>
      <w:r>
        <w:t xml:space="preserve">FUNCTIONS REMAINING WITH CERTAIN AGENCIES.  The following functions are not subject to transfer under Sections 531.0201 and 531.02011:</w:t>
      </w:r>
    </w:p>
    <w:p w:rsidR="003F3435" w:rsidRDefault="0032493E">
      <w:pPr>
        <w:spacing w:line="480" w:lineRule="auto"/>
        <w:ind w:firstLine="1440"/>
        <w:jc w:val="both"/>
      </w:pPr>
      <w:r>
        <w:t xml:space="preserve">(1)</w:t>
      </w:r>
      <w:r xml:space="preserve">
        <w:t> </w:t>
      </w:r>
      <w:r xml:space="preserve">
        <w:t> </w:t>
      </w:r>
      <w:r>
        <w:t xml:space="preserve">the functions of the Department of Family and Protective Services, including the statewide intake of reports and other information, related to the following:</w:t>
      </w:r>
    </w:p>
    <w:p w:rsidR="003F3435" w:rsidRDefault="0032493E">
      <w:pPr>
        <w:spacing w:line="480" w:lineRule="auto"/>
        <w:ind w:firstLine="2160"/>
        <w:jc w:val="both"/>
      </w:pPr>
      <w:r>
        <w:t xml:space="preserve">(A)</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2160"/>
        <w:jc w:val="both"/>
      </w:pPr>
      <w:r>
        <w:t xml:space="preserve">(B)</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880"/>
        <w:jc w:val="both"/>
      </w:pPr>
      <w:r>
        <w:t xml:space="preserve">(i)</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880"/>
        <w:jc w:val="both"/>
      </w:pPr>
      <w:r>
        <w:t xml:space="preserve">(ii)</w:t>
      </w:r>
      <w:r xml:space="preserve">
        <w:t> </w:t>
      </w:r>
      <w:r xml:space="preserve">
        <w:t> </w:t>
      </w:r>
      <w:r>
        <w:t xml:space="preserve">by a provider that has contracted to provide home and community-based services;</w:t>
      </w:r>
    </w:p>
    <w:p w:rsidR="003F3435" w:rsidRDefault="0032493E">
      <w:pPr>
        <w:spacing w:line="480" w:lineRule="auto"/>
        <w:ind w:firstLine="2160"/>
        <w:jc w:val="both"/>
      </w:pPr>
      <w:r>
        <w:t xml:space="preserve">(C)</w:t>
      </w:r>
      <w:r xml:space="preserve">
        <w:t> </w:t>
      </w:r>
      <w:r xml:space="preserve">
        <w:t> </w:t>
      </w:r>
      <w:r>
        <w:t xml:space="preserve">prevention and early intervention services; and</w:t>
      </w:r>
    </w:p>
    <w:p w:rsidR="003F3435" w:rsidRDefault="0032493E">
      <w:pPr>
        <w:spacing w:line="480" w:lineRule="auto"/>
        <w:ind w:firstLine="2160"/>
        <w:jc w:val="both"/>
      </w:pPr>
      <w:r>
        <w:t xml:space="preserve">(D)</w:t>
      </w:r>
      <w:r xml:space="preserve">
        <w:t> </w:t>
      </w:r>
      <w:r xml:space="preserve">
        <w:t> </w:t>
      </w:r>
      <w:r>
        <w:t xml:space="preserve">investigations of alleged abuse, neglect, or exploitation occurring at a child-care facility, including a residential child-care facility, as those terms are defined by Section 42.002, Human Resources Code;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investigations of alleged abuse, neglect, or exploitation occurring at a child-care facility, as that term is defined in Section 40.042, Human Resources Code; and</w:t>
      </w:r>
      <w:r>
        <w:t xml:space="preserve">]</w:t>
      </w:r>
    </w:p>
    <w:p w:rsidR="003F3435" w:rsidRDefault="0032493E">
      <w:pPr>
        <w:spacing w:line="480" w:lineRule="auto"/>
        <w:ind w:firstLine="1440"/>
        <w:jc w:val="both"/>
      </w:pPr>
      <w:r>
        <w:t xml:space="preserve">(2)</w:t>
      </w:r>
      <w:r xml:space="preserve">
        <w:t> </w:t>
      </w:r>
      <w:r xml:space="preserve">
        <w:t> </w:t>
      </w:r>
      <w:r>
        <w:t xml:space="preserve">the public health functions of the Department of State Health Services, including health care data collection and maintenance of the Texas Health Care Information Collection program.</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552.139(d), Government Code, as added by Chapter 683 (H.B. 8), Acts of the 85th Legislature, Regular Session, 2017, is repealed as duplicative of Section 552.139(d), Government Code, as added by Chapter 1042 (H.B. 1861), Acts of the 85th Legislature, Regular Session, 2017.</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2054.516, Government Code, as added by Chapters 683 (H.B. 8) and 955 (S.B. 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  Each state agency, other than an institution of higher education subject to Section 2054.517,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jc w:val="center"/>
      </w:pPr>
      <w:r>
        <w:t xml:space="preserve">PART B.  UPDATE OF COURT FEES AND COSTS</w:t>
      </w:r>
    </w:p>
    <w:p w:rsidR="003F3435" w:rsidRDefault="0032493E">
      <w:pPr>
        <w:spacing w:line="480" w:lineRule="auto"/>
        <w:ind w:firstLine="720"/>
        <w:jc w:val="both"/>
      </w:pPr>
      <w:r>
        <w:t xml:space="preserve">SECTION</w:t>
      </w:r>
      <w:r xml:space="preserve">
        <w:t> </w:t>
      </w:r>
      <w:r>
        <w:t xml:space="preserve">8.101.</w:t>
      </w:r>
      <w:r xml:space="preserve">
        <w:t> </w:t>
      </w:r>
      <w:r xml:space="preserve">
        <w:t> </w:t>
      </w:r>
      <w:r>
        <w:t xml:space="preserve">Section 101.021, Government Code, is amended to conform to Section 5.01, Chapter 912 (S.B. 1329), Acts of the 85th Legislature, Regular Session, 2017, to read as follows:</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SUPREME COURT FEES AND COSTS: </w:t>
      </w:r>
      <w:r>
        <w:t xml:space="preserve"> </w:t>
      </w:r>
      <w:r>
        <w:t xml:space="preserve">GOVERNMENT CODE. </w:t>
      </w:r>
      <w:r>
        <w:t xml:space="preserve"> </w:t>
      </w:r>
      <w:r>
        <w:t xml:space="preserve">The clerk of the supreme court shall collect fees and costs as follows:</w:t>
      </w:r>
    </w:p>
    <w:p w:rsidR="003F3435" w:rsidRDefault="0032493E">
      <w:pPr>
        <w:spacing w:line="480" w:lineRule="auto"/>
        <w:ind w:firstLine="1440"/>
        <w:jc w:val="both"/>
      </w:pPr>
      <w:r>
        <w:t xml:space="preserve">(1)</w:t>
      </w:r>
      <w:r xml:space="preserve">
        <w:t> </w:t>
      </w:r>
      <w:r xml:space="preserve">
        <w:t> </w:t>
      </w:r>
      <w:r>
        <w:t xml:space="preserve">application for petition for review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(2)</w:t>
      </w:r>
      <w:r xml:space="preserve">
        <w:t> </w:t>
      </w:r>
      <w:r xml:space="preserve">
        <w:t> </w:t>
      </w:r>
      <w:r>
        <w:t xml:space="preserve">additional fee if application for petition for review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(3)</w:t>
      </w:r>
      <w:r xml:space="preserve">
        <w:t> </w:t>
      </w:r>
      <w:r xml:space="preserve">
        <w:t> </w:t>
      </w:r>
      <w:r>
        <w:t xml:space="preserve">motion for leave to file petition for writ of mandamus, prohibition, injunction, and other similar proceedings originating in the supreme court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(4)</w:t>
      </w:r>
      <w:r xml:space="preserve">
        <w:t> </w:t>
      </w:r>
      <w:r xml:space="preserve">
        <w:t> </w:t>
      </w:r>
      <w:r>
        <w:t xml:space="preserve">additional fee if a motion under Subdivision (3)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(5)</w:t>
      </w:r>
      <w:r xml:space="preserve">
        <w:t> </w:t>
      </w:r>
      <w:r xml:space="preserve">
        <w:t> </w:t>
      </w:r>
      <w:r>
        <w:t xml:space="preserve">certified question from a federal court of appeals to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(6)</w:t>
      </w:r>
      <w:r xml:space="preserve">
        <w:t> </w:t>
      </w:r>
      <w:r xml:space="preserve">
        <w:t> </w:t>
      </w:r>
      <w:r>
        <w:t xml:space="preserve">case appealed to the supreme court from the district court by direct appeal (Sec. 51.005, Government Code) .</w:t>
      </w:r>
      <w:r xml:space="preserve">
        <w:t> </w:t>
      </w:r>
      <w:r>
        <w:t xml:space="preserve">.</w:t>
      </w:r>
      <w:r xml:space="preserve">
        <w:t> </w:t>
      </w:r>
      <w:r>
        <w:t xml:space="preserve">. $100;</w:t>
      </w:r>
    </w:p>
    <w:p w:rsidR="003F3435" w:rsidRDefault="0032493E">
      <w:pPr>
        <w:spacing w:line="480" w:lineRule="auto"/>
        <w:ind w:firstLine="1440"/>
        <w:jc w:val="both"/>
      </w:pPr>
      <w:r>
        <w:t xml:space="preserve">(7)</w:t>
      </w:r>
      <w:r xml:space="preserve">
        <w:t> </w:t>
      </w:r>
      <w:r xml:space="preserve">
        <w:t> </w:t>
      </w:r>
      <w:r>
        <w:t xml:space="preserve">any other proceeding filed in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(8)</w:t>
      </w:r>
      <w:r xml:space="preserve">
        <w:t> </w:t>
      </w:r>
      <w:r xml:space="preserve">
        <w:t> </w:t>
      </w:r>
      <w:r>
        <w:t xml:space="preserve">administering an oath and giving a sealed certificate of the oath (Sec. 51.005, Government Code) .</w:t>
      </w:r>
      <w:r xml:space="preserve">
        <w:t> </w:t>
      </w:r>
      <w:r>
        <w:t xml:space="preserve">.</w:t>
      </w:r>
      <w:r xml:space="preserve">
        <w:t> </w:t>
      </w:r>
      <w:r>
        <w:t xml:space="preserve">. $5;</w:t>
      </w:r>
    </w:p>
    <w:p w:rsidR="003F3435" w:rsidRDefault="0032493E">
      <w:pPr>
        <w:spacing w:line="480" w:lineRule="auto"/>
        <w:ind w:firstLine="1440"/>
        <w:jc w:val="both"/>
      </w:pPr>
      <w:r>
        <w:t xml:space="preserve">(9)</w:t>
      </w:r>
      <w:r xml:space="preserve">
        <w:t> </w:t>
      </w:r>
      <w:r xml:space="preserve">
        <w:t> </w:t>
      </w:r>
      <w:r>
        <w:t xml:space="preserve">making certain copies, including certificate and seal (Sec. 51.005, Government Code) .</w:t>
      </w:r>
      <w:r xml:space="preserve">
        <w:t> </w:t>
      </w:r>
      <w:r>
        <w:t xml:space="preserve">.</w:t>
      </w:r>
      <w:r xml:space="preserve">
        <w:t> </w:t>
      </w:r>
      <w:r>
        <w:t xml:space="preserve">. $5, or $0.50 per page if more than 10 pages;</w:t>
      </w:r>
    </w:p>
    <w:p w:rsidR="003F3435" w:rsidRDefault="0032493E">
      <w:pPr>
        <w:spacing w:line="480" w:lineRule="auto"/>
        <w:ind w:firstLine="1440"/>
        <w:jc w:val="both"/>
      </w:pPr>
      <w:r>
        <w:t xml:space="preserve">(10)</w:t>
      </w:r>
      <w:r xml:space="preserve">
        <w:t> </w:t>
      </w:r>
      <w:r xml:space="preserve">
        <w:t> </w:t>
      </w:r>
      <w:r>
        <w:t xml:space="preserve">any official service performed by the clerk for which a fee is not otherwise provided (Sec. 51.005, Government Code) .</w:t>
      </w:r>
      <w:r xml:space="preserve">
        <w:t> </w:t>
      </w:r>
      <w:r>
        <w:t xml:space="preserve">.</w:t>
      </w:r>
      <w:r xml:space="preserve">
        <w:t> </w:t>
      </w:r>
      <w:r>
        <w:t xml:space="preserve">. reasonable amount set by order or rule of supreme court;</w:t>
      </w:r>
    </w:p>
    <w:p w:rsidR="003F3435" w:rsidRDefault="0032493E">
      <w:pPr>
        <w:spacing w:line="480" w:lineRule="auto"/>
        <w:ind w:firstLine="1440"/>
        <w:jc w:val="both"/>
      </w:pPr>
      <w:r>
        <w:t xml:space="preserve">(10-a)</w:t>
      </w:r>
      <w:r xml:space="preserve">
        <w:t> </w:t>
      </w:r>
      <w:r xml:space="preserve">
        <w:t> </w:t>
      </w:r>
      <w:r>
        <w:t xml:space="preserve">supreme court support account filing fee (Sec. 51.0051, Government Code) .</w:t>
      </w:r>
      <w:r xml:space="preserve">
        <w:t> </w:t>
      </w:r>
      <w:r>
        <w:t xml:space="preserve">.</w:t>
      </w:r>
      <w:r xml:space="preserve">
        <w:t> </w:t>
      </w:r>
      <w:r>
        <w:t xml:space="preserve">. amount set by the supreme court, not to exceed $50;</w:t>
      </w:r>
    </w:p>
    <w:p w:rsidR="003F3435" w:rsidRDefault="0032493E">
      <w:pPr>
        <w:spacing w:line="480" w:lineRule="auto"/>
        <w:ind w:firstLine="1440"/>
        <w:jc w:val="both"/>
      </w:pPr>
      <w:r>
        <w:t xml:space="preserve">(11)</w:t>
      </w:r>
      <w:r xml:space="preserve">
        <w:t> </w:t>
      </w:r>
      <w:r xml:space="preserve">
        <w:t> </w:t>
      </w:r>
      <w:r>
        <w:t xml:space="preserve">issuance of attorney's license or certificate (Sec. 51.006, Government Code) .</w:t>
      </w:r>
      <w:r xml:space="preserve">
        <w:t> </w:t>
      </w:r>
      <w:r>
        <w:t xml:space="preserve">.</w:t>
      </w:r>
      <w:r xml:space="preserve">
        <w:t> </w:t>
      </w:r>
      <w:r>
        <w:t xml:space="preserve">. </w:t>
      </w:r>
      <w:r>
        <w:rPr>
          <w:u w:val="single"/>
        </w:rPr>
        <w:t xml:space="preserve">$25</w:t>
      </w:r>
      <w:r>
        <w:t xml:space="preserve"> [</w:t>
      </w:r>
      <w:r>
        <w:rPr>
          <w:strike/>
        </w:rPr>
        <w:t xml:space="preserve">$10</w:t>
      </w:r>
      <w:r>
        <w:t xml:space="preserve">];</w:t>
      </w:r>
    </w:p>
    <w:p w:rsidR="003F3435" w:rsidRDefault="0032493E">
      <w:pPr>
        <w:spacing w:line="480" w:lineRule="auto"/>
        <w:ind w:firstLine="1440"/>
        <w:jc w:val="both"/>
      </w:pPr>
      <w:r>
        <w:t xml:space="preserve">(12)</w:t>
      </w:r>
      <w:r xml:space="preserve">
        <w:t> </w:t>
      </w:r>
      <w:r xml:space="preserve">
        <w:t> </w:t>
      </w:r>
      <w:r>
        <w:t xml:space="preserve">additional filing fee to fund civil legal services for the indigent (Sec. 51.941, Government Code) .</w:t>
      </w:r>
      <w:r xml:space="preserve">
        <w:t> </w:t>
      </w:r>
      <w:r>
        <w:t xml:space="preserve">.</w:t>
      </w:r>
      <w:r xml:space="preserve">
        <w:t> </w:t>
      </w:r>
      <w:r>
        <w:t xml:space="preserve">. $25; and</w:t>
      </w:r>
    </w:p>
    <w:p w:rsidR="003F3435" w:rsidRDefault="0032493E">
      <w:pPr>
        <w:spacing w:line="480" w:lineRule="auto"/>
        <w:ind w:firstLine="1440"/>
        <w:jc w:val="both"/>
      </w:pPr>
      <w:r>
        <w:t xml:space="preserve">(13)</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8.102.</w:t>
      </w:r>
      <w:r xml:space="preserve">
        <w:t> </w:t>
      </w:r>
      <w:r xml:space="preserve">
        <w:t> </w:t>
      </w:r>
      <w:r>
        <w:t xml:space="preserve">(a) 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101.06111, Government Code;</w:t>
      </w:r>
    </w:p>
    <w:p w:rsidR="003F3435" w:rsidRDefault="0032493E">
      <w:pPr>
        <w:spacing w:line="480" w:lineRule="auto"/>
        <w:ind w:firstLine="1440"/>
        <w:jc w:val="both"/>
      </w:pPr>
      <w:r>
        <w:t xml:space="preserve">(2)</w:t>
      </w:r>
      <w:r xml:space="preserve">
        <w:t> </w:t>
      </w:r>
      <w:r xml:space="preserve">
        <w:t> </w:t>
      </w:r>
      <w:r>
        <w:t xml:space="preserve">Section 101.061194, Government Code, as added by Chapter 781 (H.B. 1234),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 101.061194, Government Code, as added by Chapter 794 (H.B. 2875), Acts of the 85th Legislature, Regular Session, 2017.</w:t>
      </w:r>
    </w:p>
    <w:p w:rsidR="003F3435" w:rsidRDefault="0032493E">
      <w:pPr>
        <w:spacing w:line="480" w:lineRule="auto"/>
        <w:ind w:firstLine="720"/>
        <w:jc w:val="both"/>
      </w:pPr>
      <w:r>
        <w:t xml:space="preserve">SECTION</w:t>
      </w:r>
      <w:r xml:space="preserve">
        <w:t> </w:t>
      </w:r>
      <w:r>
        <w:t xml:space="preserve">8.103.</w:t>
      </w:r>
      <w:r xml:space="preserve">
        <w:t> </w:t>
      </w:r>
      <w:r xml:space="preserve">
        <w:t> </w:t>
      </w:r>
      <w:r>
        <w:t xml:space="preserve">(a) 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an official court reporter fee, County Court at Law No.</w:t>
      </w:r>
      <w:r xml:space="preserve">
        <w:t> </w:t>
      </w:r>
      <w:r>
        <w:t xml:space="preserve">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t xml:space="preserve">(4)</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t xml:space="preserve">(6)</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(7)</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for each civil case filed to be used for court-related purposes for the support of the judiciary (Sec. 51.702,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(8)</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t xml:space="preserve">(9)</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t xml:space="preserve">(10)</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w:t>
      </w:r>
    </w:p>
    <w:p w:rsidR="003F3435" w:rsidRDefault="0032493E">
      <w:pPr>
        <w:spacing w:line="480" w:lineRule="auto"/>
        <w:ind w:firstLine="1440"/>
        <w:jc w:val="both"/>
      </w:pPr>
      <w:r>
        <w:t xml:space="preserve">(11)</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(12)</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101.08111;</w:t>
      </w:r>
    </w:p>
    <w:p w:rsidR="003F3435" w:rsidRDefault="0032493E">
      <w:pPr>
        <w:spacing w:line="480" w:lineRule="auto"/>
        <w:ind w:firstLine="1440"/>
        <w:jc w:val="both"/>
      </w:pPr>
      <w:r>
        <w:t xml:space="preserve">(2)</w:t>
      </w:r>
      <w:r xml:space="preserve">
        <w:t> </w:t>
      </w:r>
      <w:r xml:space="preserve">
        <w:t> </w:t>
      </w:r>
      <w:r>
        <w:t xml:space="preserve">Section 101.081193; and</w:t>
      </w:r>
    </w:p>
    <w:p w:rsidR="003F3435" w:rsidRDefault="0032493E">
      <w:pPr>
        <w:spacing w:line="480" w:lineRule="auto"/>
        <w:ind w:firstLine="1440"/>
        <w:jc w:val="both"/>
      </w:pPr>
      <w:r>
        <w:t xml:space="preserve">(3)</w:t>
      </w:r>
      <w:r xml:space="preserve">
        <w:t> </w:t>
      </w:r>
      <w:r xml:space="preserve">
        <w:t> </w:t>
      </w:r>
      <w:r>
        <w:t xml:space="preserve">Section 101.081195.</w:t>
      </w:r>
    </w:p>
    <w:p w:rsidR="003F3435" w:rsidRDefault="0032493E">
      <w:pPr>
        <w:spacing w:line="480" w:lineRule="auto"/>
        <w:ind w:firstLine="720"/>
        <w:jc w:val="both"/>
      </w:pPr>
      <w:r>
        <w:t xml:space="preserve">SECTION</w:t>
      </w:r>
      <w:r xml:space="preserve">
        <w:t> </w:t>
      </w:r>
      <w:r>
        <w:t xml:space="preserve">8.104.</w:t>
      </w:r>
      <w:r xml:space="preserve">
        <w:t> </w:t>
      </w:r>
      <w:r xml:space="preserve">
        <w:t> </w:t>
      </w:r>
      <w:r>
        <w:t xml:space="preserve">(a) 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w:t>
      </w:r>
    </w:p>
    <w:p w:rsidR="003F3435" w:rsidRDefault="0032493E">
      <w:pPr>
        <w:spacing w:line="480" w:lineRule="auto"/>
        <w:ind w:firstLine="1440"/>
        <w:jc w:val="both"/>
      </w:pPr>
      <w:r>
        <w:t xml:space="preserve">(5)</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 and</w:t>
      </w:r>
    </w:p>
    <w:p w:rsidR="003F3435" w:rsidRDefault="0032493E">
      <w:pPr>
        <w:spacing w:line="480" w:lineRule="auto"/>
        <w:ind w:firstLine="1440"/>
        <w:jc w:val="both"/>
      </w:pPr>
      <w:r>
        <w:t xml:space="preserve">(6)</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101.10111 and 101.101192, Government Code, are repealed.</w:t>
      </w:r>
    </w:p>
    <w:p w:rsidR="003F3435" w:rsidRDefault="0032493E">
      <w:pPr>
        <w:spacing w:line="480" w:lineRule="auto"/>
        <w:ind w:firstLine="720"/>
        <w:jc w:val="both"/>
      </w:pPr>
      <w:r>
        <w:t xml:space="preserve">SECTION</w:t>
      </w:r>
      <w:r xml:space="preserve">
        <w:t> </w:t>
      </w:r>
      <w:r>
        <w:t xml:space="preserve">8.105.</w:t>
      </w:r>
      <w:r xml:space="preserve">
        <w:t> </w:t>
      </w:r>
      <w:r xml:space="preserve">
        <w:t> </w:t>
      </w:r>
      <w:r>
        <w:t xml:space="preserve">(a) 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 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filing fee in each civil case filed to be used for court-related purposes for the support of the judiciary (Sec. 51.703,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an additional filing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r>
        <w:t xml:space="preserve"> and</w:t>
      </w:r>
    </w:p>
    <w:p w:rsidR="003F3435" w:rsidRDefault="0032493E">
      <w:pPr>
        <w:spacing w:line="480" w:lineRule="auto"/>
        <w:ind w:firstLine="1440"/>
        <w:jc w:val="both"/>
      </w:pPr>
      <w:r>
        <w:t xml:space="preserve">(5)</w:t>
      </w:r>
      <w:r xml:space="preserve">
        <w:t> </w:t>
      </w:r>
      <w:r xml:space="preserve">
        <w:t> </w:t>
      </w:r>
      <w:r>
        <w:t xml:space="preserve">a 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101.12121 and 101.12122, Government Code, are repealed.</w:t>
      </w:r>
    </w:p>
    <w:p w:rsidR="003F3435" w:rsidRDefault="0032493E">
      <w:pPr>
        <w:spacing w:line="480" w:lineRule="auto"/>
        <w:ind w:firstLine="720"/>
        <w:jc w:val="both"/>
      </w:pPr>
      <w:r>
        <w:t xml:space="preserve">SECTION</w:t>
      </w:r>
      <w:r xml:space="preserve">
        <w:t> </w:t>
      </w:r>
      <w:r>
        <w:t xml:space="preserve">8.106.</w:t>
      </w:r>
      <w:r xml:space="preserve">
        <w:t> </w:t>
      </w:r>
      <w:r xml:space="preserve">
        <w:t> </w:t>
      </w:r>
      <w:r>
        <w:t xml:space="preserve">(a) 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for filing a suit in Comal County (Sec. 152.0522, Human Resources Code) .</w:t>
      </w:r>
      <w:r xml:space="preserve">
        <w:t> </w:t>
      </w:r>
      <w:r>
        <w:t xml:space="preserve">.</w:t>
      </w:r>
      <w:r xml:space="preserve">
        <w:t> </w:t>
      </w:r>
      <w:r>
        <w:t xml:space="preserve">. $1.50;</w:t>
      </w:r>
    </w:p>
    <w:p w:rsidR="003F3435" w:rsidRDefault="0032493E">
      <w:pPr>
        <w:spacing w:line="480" w:lineRule="auto"/>
        <w:ind w:firstLine="1440"/>
        <w:jc w:val="both"/>
      </w:pPr>
      <w:r>
        <w:t xml:space="preserve">(4)</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 and</w:t>
      </w:r>
    </w:p>
    <w:p w:rsidR="003F3435" w:rsidRDefault="0032493E">
      <w:pPr>
        <w:spacing w:line="480" w:lineRule="auto"/>
        <w:ind w:firstLine="1440"/>
        <w:jc w:val="both"/>
      </w:pPr>
      <w:r>
        <w:t xml:space="preserve">(5)</w:t>
      </w:r>
      <w:r xml:space="preserve">
        <w:t> </w:t>
      </w:r>
      <w:r xml:space="preserve">
        <w:t> </w:t>
      </w:r>
      <w:r>
        <w:t xml:space="preserve">statewide electronic filing system fund fee (Sec. 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(b)</w:t>
      </w:r>
      <w:r xml:space="preserve">
        <w:t> </w:t>
      </w:r>
      <w:r xml:space="preserve">
        <w:t> </w:t>
      </w:r>
      <w:r>
        <w:t xml:space="preserve">Sections 101.1411 and 101.143, Government Code, are repealed.</w:t>
      </w:r>
    </w:p>
    <w:p w:rsidR="003F3435" w:rsidRDefault="0032493E">
      <w:pPr>
        <w:spacing w:line="480" w:lineRule="auto"/>
        <w:ind w:firstLine="720"/>
        <w:jc w:val="both"/>
      </w:pPr>
      <w:r>
        <w:t xml:space="preserve">SECTION</w:t>
      </w:r>
      <w:r xml:space="preserve">
        <w:t> </w:t>
      </w:r>
      <w:r>
        <w:t xml:space="preserve">8.107.</w:t>
      </w:r>
      <w:r xml:space="preserve">
        <w:t> </w:t>
      </w:r>
      <w:r xml:space="preserve">
        <w:t> </w:t>
      </w:r>
      <w:r>
        <w:t xml:space="preserve">(a) Section 103.021, Government Code, is amended to conform to the amendment of Article 42A.301, Code of Criminal Procedure, by Chapter 109 (S.B. 1584), Acts of the 85th Legislature, Regular Session, 2017, and is further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rPr>
          <w:u w:val="single"/>
        </w:rPr>
        <w:t xml:space="preserve">(20-b) a fee to defray the cost of notifying state agencies of orders of expunction (Art. 102.006, Code of Criminal Procedure) .</w:t>
      </w:r>
      <w:r>
        <w:rPr>
          <w:u w:val="single"/>
        </w:rPr>
        <w:t xml:space="preserve"> </w:t>
      </w:r>
      <w:r>
        <w:rPr>
          <w:u w:val="single"/>
        </w:rPr>
        <w:t xml:space="preserve">.</w:t>
      </w:r>
      <w:r>
        <w:rPr>
          <w:u w:val="single"/>
        </w:rPr>
        <w:t xml:space="preserve"> </w:t>
      </w:r>
      <w:r>
        <w:rPr>
          <w:u w:val="single"/>
        </w:rPr>
        <w:t xml:space="preserve">. $100 per petition;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(b)</w:t>
      </w:r>
      <w:r xml:space="preserve">
        <w:t> </w:t>
      </w:r>
      <w:r xml:space="preserve">
        <w:t> </w:t>
      </w:r>
      <w:r>
        <w:t xml:space="preserve">Section 103.02101, Government Code, is repealed.</w:t>
      </w:r>
    </w:p>
    <w:p w:rsidR="003F3435" w:rsidRDefault="0032493E">
      <w:pPr>
        <w:spacing w:line="480" w:lineRule="auto"/>
        <w:ind w:firstLine="720"/>
        <w:jc w:val="both"/>
      </w:pPr>
      <w:r>
        <w:t xml:space="preserve">SECTION</w:t>
      </w:r>
      <w:r xml:space="preserve">
        <w:t> </w:t>
      </w:r>
      <w:r>
        <w:t xml:space="preserve">8.108.</w:t>
      </w:r>
      <w:r xml:space="preserve">
        <w:t> </w:t>
      </w:r>
      <w:r xml:space="preserve">
        <w:t> </w:t>
      </w:r>
      <w:r>
        <w:t xml:space="preserve">(a) 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reasonable program fee for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not to exceed $1,000;</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a testing, counseling, and treatment fee for testing, counseling, or treatment performed or provided under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the amount necessary to cover the costs of testing, counseling, or treatment;</w:t>
      </w:r>
      <w:r>
        <w:t xml:space="preserv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(b)</w:t>
      </w:r>
      <w:r xml:space="preserve">
        <w:t> </w:t>
      </w:r>
      <w:r xml:space="preserve">
        <w:t> </w:t>
      </w:r>
      <w:r>
        <w:t xml:space="preserve">Sections 103.02714 and 103.02715, Government Code, are repealed.</w:t>
      </w:r>
    </w:p>
    <w:p w:rsidR="003F3435" w:rsidRDefault="0032493E">
      <w:pPr>
        <w:spacing w:line="480" w:lineRule="auto"/>
        <w:jc w:val="center"/>
      </w:pPr>
      <w:r>
        <w:t xml:space="preserve">ARTICLE 9.  CHANGES RELATING TO HEALTH AND SAFETY CODE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364.034(a-1), Health and Safety Code, as added by Chapters 70 (S.B. 1229) and 143 (H.B. 1584),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(a)(2), a person is not required to use solid waste disposal services offered by a county[</w:t>
      </w:r>
      <w:r>
        <w:rPr>
          <w:strike/>
        </w:rPr>
        <w:t xml:space="preserve">, as authorized under Section 364.011(a-1),</w:t>
      </w:r>
      <w:r>
        <w:t xml:space="preserve">] to persons in an area of the county located within the extraterritorial jurisdiction of a municipality that does not provide solid waste disposal services in that area if:</w:t>
      </w:r>
    </w:p>
    <w:p w:rsidR="003F3435" w:rsidRDefault="0032493E">
      <w:pPr>
        <w:spacing w:line="480" w:lineRule="auto"/>
        <w:ind w:firstLine="1440"/>
        <w:jc w:val="both"/>
      </w:pPr>
      <w:r>
        <w:t xml:space="preserve">(1)</w:t>
      </w:r>
      <w:r xml:space="preserve">
        <w:t> </w:t>
      </w:r>
      <w:r xml:space="preserve">
        <w:t> </w:t>
      </w:r>
      <w:r>
        <w:t xml:space="preserve">the person contracts for solid waste disposal services with a provider that meets rules adopted by the commission for the regulation of solid waste disposal; or</w:t>
      </w:r>
    </w:p>
    <w:p w:rsidR="003F3435" w:rsidRDefault="0032493E">
      <w:pPr>
        <w:spacing w:line="480" w:lineRule="auto"/>
        <w:ind w:firstLine="1440"/>
        <w:jc w:val="both"/>
      </w:pPr>
      <w:r>
        <w:t xml:space="preserve">(2)</w:t>
      </w:r>
      <w:r xml:space="preserve">
        <w:t> </w:t>
      </w:r>
      <w:r xml:space="preserve">
        <w:t> </w:t>
      </w:r>
      <w:r>
        <w:t xml:space="preserve">the person is a private entity that contracts to provide temporary solid waste disposal services to a construction site or project by furnishing a roll-off container used to transport construction waste or demolition debris to a facility for disposal or recycling.</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394.001(1), Health and Safety Code, as amended and repealed by Chapter 755 (S.B. 1731),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"Certified" includes:</w:t>
      </w:r>
    </w:p>
    <w:p w:rsidR="003F3435" w:rsidRDefault="0032493E">
      <w:pPr>
        <w:spacing w:line="480" w:lineRule="auto"/>
        <w:ind w:firstLine="2160"/>
        <w:jc w:val="both"/>
      </w:pPr>
      <w:r>
        <w:t xml:space="preserve">(A)</w:t>
      </w:r>
      <w:r xml:space="preserve">
        <w:t> </w:t>
      </w:r>
      <w:r xml:space="preserve">
        <w:t> </w:t>
      </w:r>
      <w:r>
        <w:t xml:space="preserve">new vehicle or new engine certification by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3F3435" w:rsidRDefault="0032493E">
      <w:pPr>
        <w:spacing w:line="480" w:lineRule="auto"/>
        <w:jc w:val="center"/>
      </w:pPr>
      <w:r>
        <w:t xml:space="preserve">ARTICLE 10.  CHANGES RELATING TO HUMAN RESOURCES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Sections 40.040(a) and (b), Human Resources Code, as added by Chapter 1136 (H.B. 249), Acts of the 85th Legislature, Regular Session, 2017, are repealed as duplicative of Sections 40.040(a) and (b),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40.0581(f), Human Resources Code, as added by Chapter 1136 (H.B. 249), Acts of the 85th Legislature, Regular Session, 2017, is repealed as duplicative of Section 40.0581(f),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 or an educational facility both of which do not provide custodial care for more than two hours maximum per day, and that offers an educational program in one or more of the following:  prekindergarten through at least grade three, elementary grades, or secondary grades;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and</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jc w:val="center"/>
      </w:pPr>
      <w:r>
        <w:t xml:space="preserve">ARTICLE 11.  CHANGES RELATING TO NATURAL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81.067(c), Natural Resources Code, as amended by Chapters 57 (H.B. 1818), 72 (S.B. 1422), and 324 (S.B. 1488),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Section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fees collected under Section 81.071</w:t>
      </w:r>
      <w:r>
        <w:rPr>
          <w:u w:val="single"/>
        </w:rPr>
        <w:t xml:space="preserve">; and</w:t>
      </w:r>
    </w:p>
    <w:p w:rsidR="003F3435" w:rsidRDefault="0032493E">
      <w:pPr>
        <w:spacing w:line="480" w:lineRule="auto"/>
        <w:ind w:firstLine="1440"/>
        <w:jc w:val="both"/>
      </w:pPr>
      <w:r>
        <w:rPr>
          <w:u w:val="single"/>
        </w:rPr>
        <w:t xml:space="preserve">(27)</w:t>
      </w:r>
      <w:r xml:space="preserve">
        <w:t> </w:t>
      </w:r>
      <w:r>
        <w:t xml:space="preserve">[</w:t>
      </w:r>
      <w:r>
        <w:rPr>
          <w:strike/>
        </w:rPr>
        <w:t xml:space="preserve">(26)</w:t>
      </w:r>
      <w:r>
        <w:t xml:space="preserve">]</w:t>
      </w:r>
      <w:r xml:space="preserve">
        <w:t> </w:t>
      </w:r>
      <w:r xml:space="preserve">
        <w:t> </w:t>
      </w:r>
      <w:r>
        <w:t xml:space="preserve">money collected under Section 81.021.</w:t>
      </w:r>
    </w:p>
    <w:p w:rsidR="003F3435" w:rsidRDefault="0032493E">
      <w:pPr>
        <w:spacing w:line="480" w:lineRule="auto"/>
        <w:jc w:val="center"/>
      </w:pPr>
      <w:r>
        <w:t xml:space="preserve">ARTICLE 12.  CHANGES RELATING TO OCCUPATIONS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562.110(i), Occupations Code, as added by Chapter 485 (H.B. 2561), Acts of the 85th Legislature, Regular Session, 2017, is repealed as duplicative of Section 562.110(k), Occupations Code.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 2308.151(b), Occupations Code, as added by Chapters 919 (S.B. 1501)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Unless [</w:t>
      </w:r>
      <w:r>
        <w:rPr>
          <w:strike/>
        </w:rPr>
        <w:t xml:space="preserve">a person is</w:t>
      </w:r>
      <w:r>
        <w:t xml:space="preserve">] prohibited by a local authority under Section 2308.2085, a person may:</w:t>
      </w:r>
    </w:p>
    <w:p w:rsidR="003F3435" w:rsidRDefault="0032493E">
      <w:pPr>
        <w:spacing w:line="480" w:lineRule="auto"/>
        <w:ind w:firstLine="1440"/>
        <w:jc w:val="both"/>
      </w:pPr>
      <w:r>
        <w:t xml:space="preserve">(1)</w:t>
      </w:r>
      <w:r xml:space="preserve">
        <w:t> </w:t>
      </w:r>
      <w:r xml:space="preserve">
        <w:t> </w:t>
      </w:r>
      <w:r>
        <w:t xml:space="preserve">perform booting operations; and</w:t>
      </w:r>
    </w:p>
    <w:p w:rsidR="003F3435" w:rsidRDefault="0032493E">
      <w:pPr>
        <w:spacing w:line="480" w:lineRule="auto"/>
        <w:ind w:firstLine="1440"/>
        <w:jc w:val="both"/>
      </w:pPr>
      <w:r>
        <w:t xml:space="preserve">(2)</w:t>
      </w:r>
      <w:r xml:space="preserve">
        <w:t> </w:t>
      </w:r>
      <w:r xml:space="preserve">
        <w:t> </w:t>
      </w:r>
      <w:r>
        <w:t xml:space="preserve">operate a booting company.</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2308.205(a), Occupations Code, as amended by Chapters 919 (S.B. 1501) and 967 (S.B. 2065),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towing company that makes a nonconsent tow shall tow the vehicle to a vehicle storage facility that is operated by a person who holds a license to operate the facility under Chapter 2303, unless:</w:t>
      </w:r>
    </w:p>
    <w:p w:rsidR="003F3435" w:rsidRDefault="0032493E">
      <w:pPr>
        <w:spacing w:line="480" w:lineRule="auto"/>
        <w:ind w:firstLine="1440"/>
        <w:jc w:val="both"/>
      </w:pPr>
      <w:r>
        <w:t xml:space="preserve">(1)</w:t>
      </w:r>
      <w:r xml:space="preserve">
        <w:t> </w:t>
      </w:r>
      <w:r xml:space="preserve">
        <w:t> </w:t>
      </w:r>
      <w:r>
        <w:t xml:space="preserve">the towing company agrees to take the vehicle to a location designated by the vehicle's owner; or</w:t>
      </w:r>
    </w:p>
    <w:p w:rsidR="003F3435" w:rsidRDefault="0032493E">
      <w:pPr>
        <w:spacing w:line="480" w:lineRule="auto"/>
        <w:ind w:firstLine="1440"/>
        <w:jc w:val="both"/>
      </w:pPr>
      <w:r>
        <w:t xml:space="preserve">(2)</w:t>
      </w:r>
      <w:r xml:space="preserve">
        <w:t> </w:t>
      </w:r>
      <w:r xml:space="preserve">
        <w:t> </w:t>
      </w:r>
      <w:r>
        <w:t xml:space="preserve">the vehicle is towed under:</w:t>
      </w:r>
    </w:p>
    <w:p w:rsidR="003F3435" w:rsidRDefault="0032493E">
      <w:pPr>
        <w:spacing w:line="480" w:lineRule="auto"/>
        <w:ind w:firstLine="2160"/>
        <w:jc w:val="both"/>
      </w:pPr>
      <w:r>
        <w:t xml:space="preserve">(A)</w:t>
      </w:r>
      <w:r xml:space="preserve">
        <w:t> </w:t>
      </w:r>
      <w:r xml:space="preserve">
        <w:t> </w:t>
      </w:r>
      <w:r>
        <w:t xml:space="preserve">rules adopted under Subsection (a-1); or</w:t>
      </w:r>
    </w:p>
    <w:p w:rsidR="003F3435" w:rsidRDefault="0032493E">
      <w:pPr>
        <w:spacing w:line="480" w:lineRule="auto"/>
        <w:ind w:firstLine="2160"/>
        <w:jc w:val="both"/>
      </w:pPr>
      <w:r>
        <w:t xml:space="preserve">(B)</w:t>
      </w:r>
      <w:r xml:space="preserve">
        <w:t> </w:t>
      </w:r>
      <w:r xml:space="preserve">
        <w:t> </w:t>
      </w:r>
      <w:r>
        <w:t xml:space="preserve">Section 2308.259(b).</w:t>
      </w:r>
    </w:p>
    <w:p w:rsidR="003F3435" w:rsidRDefault="0032493E">
      <w:pPr>
        <w:spacing w:line="480" w:lineRule="auto"/>
        <w:jc w:val="center"/>
      </w:pPr>
      <w:r>
        <w:t xml:space="preserve">ARTICLE 13.  CHANGES RELATING TO PENAL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t xml:space="preserve">An offense under Subsection (a)(1), (3), (4), (5), [</w:t>
      </w:r>
      <w:r>
        <w:rPr>
          <w:strike/>
        </w:rPr>
        <w:t xml:space="preserve">or</w:t>
      </w:r>
      <w:r>
        <w:t xml:space="preserve">] (7)</w:t>
      </w:r>
      <w:r>
        <w:rPr>
          <w:u w:val="single"/>
        </w:rPr>
        <w:t xml:space="preserve">, or (8)</w:t>
      </w:r>
      <w:r>
        <w:t xml:space="preserve"> is a felony of the third degree.  An offense under Subsection (a)(6) is a state jail felony.  An offense under Subsection (a)(2) is a Class A misdemeanor.</w:t>
      </w:r>
    </w:p>
    <w:p w:rsidR="003F3435" w:rsidRDefault="0032493E">
      <w:pPr>
        <w:spacing w:line="480" w:lineRule="auto"/>
        <w:jc w:val="center"/>
      </w:pPr>
      <w:r>
        <w:t xml:space="preserve">ARTICLE 14.  CHANGES RELATING TO TAX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Sections 5.102(d) and (e), Tax Code, are amended to conform to Chapter 450 (H.B. 2447), Acts of the 81st Legislature, Regular Session, 2009, to read as follows:</w:t>
      </w:r>
    </w:p>
    <w:p w:rsidR="003F3435" w:rsidRDefault="0032493E">
      <w:pPr>
        <w:spacing w:line="480" w:lineRule="auto"/>
        <w:ind w:firstLine="720"/>
        <w:jc w:val="both"/>
      </w:pPr>
      <w:r>
        <w:t xml:space="preserve">(d)</w:t>
      </w:r>
      <w:r xml:space="preserve">
        <w:t> </w:t>
      </w:r>
      <w:r xml:space="preserve">
        <w:t> </w:t>
      </w:r>
      <w:r>
        <w:t xml:space="preserve">If the appraisal district fails to comply with the recommendations in the report and the comptroller finds that the board of directors of the appraisal district failed to take remedial action reasonably designed to ensure substantial compliance with each recommendation in the report before the first anniversary of the date the report was issued, the comptroller shall notify the </w:t>
      </w:r>
      <w:r>
        <w:rPr>
          <w:u w:val="single"/>
        </w:rPr>
        <w:t xml:space="preserve">Texas Department of Licensing and Regulation</w:t>
      </w:r>
      <w:r>
        <w:t xml:space="preserve"> [</w:t>
      </w:r>
      <w:r>
        <w:rPr>
          <w:strike/>
        </w:rPr>
        <w:t xml:space="preserve">Board of Tax Professional Examiners</w:t>
      </w:r>
      <w:r>
        <w:t xml:space="preserve">], or a successor to the </w:t>
      </w:r>
      <w:r>
        <w:rPr>
          <w:u w:val="single"/>
        </w:rPr>
        <w:t xml:space="preserve">department</w:t>
      </w:r>
      <w:r>
        <w:t xml:space="preserve"> [</w:t>
      </w:r>
      <w:r>
        <w:rPr>
          <w:strike/>
        </w:rPr>
        <w:t xml:space="preserve">board</w:t>
      </w:r>
      <w:r>
        <w:t xml:space="preserve">], which shall take action necessary to ensure that the recommendations in the report are implemented as soon as practicable.</w:t>
      </w:r>
    </w:p>
    <w:p w:rsidR="003F3435" w:rsidRDefault="0032493E">
      <w:pPr>
        <w:spacing w:line="480" w:lineRule="auto"/>
        <w:ind w:firstLine="720"/>
        <w:jc w:val="both"/>
      </w:pPr>
      <w:r>
        <w:t xml:space="preserve">(e)</w:t>
      </w:r>
      <w:r xml:space="preserve">
        <w:t> </w:t>
      </w:r>
      <w:r xml:space="preserve">
        <w:t> </w:t>
      </w:r>
      <w:r>
        <w:t xml:space="preserve">Before February 1 of the year following the year in which the </w:t>
      </w:r>
      <w:r>
        <w:rPr>
          <w:u w:val="single"/>
        </w:rPr>
        <w:t xml:space="preserve">Texas Department of Licensing and Regulation</w:t>
      </w:r>
      <w:r>
        <w:t xml:space="preserve"> [</w:t>
      </w:r>
      <w:r>
        <w:rPr>
          <w:strike/>
        </w:rPr>
        <w:t xml:space="preserve">Board of Tax Professional Examiners</w:t>
      </w:r>
      <w:r>
        <w:t xml:space="preserve">], or its successor, takes action under Subsection (d), and with the assistance of the comptroller, the </w:t>
      </w:r>
      <w:r>
        <w:rPr>
          <w:u w:val="single"/>
        </w:rPr>
        <w:t xml:space="preserve">department</w:t>
      </w:r>
      <w:r>
        <w:t xml:space="preserve"> [</w:t>
      </w:r>
      <w:r>
        <w:rPr>
          <w:strike/>
        </w:rPr>
        <w:t xml:space="preserve">board</w:t>
      </w:r>
      <w:r>
        <w:t xml:space="preserve">] shall determine whether the recommendations in the most recent report have been substantially implemented.  The </w:t>
      </w:r>
      <w:r>
        <w:rPr>
          <w:u w:val="single"/>
        </w:rPr>
        <w:t xml:space="preserve">executive director</w:t>
      </w:r>
      <w:r>
        <w:t xml:space="preserve"> </w:t>
      </w:r>
      <w:r>
        <w:t xml:space="preserve">[</w:t>
      </w:r>
      <w:r>
        <w:rPr>
          <w:strike/>
        </w:rPr>
        <w:t xml:space="preserve">presiding officer</w:t>
      </w:r>
      <w:r>
        <w:t xml:space="preserve">] of the </w:t>
      </w:r>
      <w:r>
        <w:rPr>
          <w:u w:val="single"/>
        </w:rPr>
        <w:t xml:space="preserve">department</w:t>
      </w:r>
      <w:r>
        <w:t xml:space="preserve"> [</w:t>
      </w:r>
      <w:r>
        <w:rPr>
          <w:strike/>
        </w:rPr>
        <w:t xml:space="preserve">board</w:t>
      </w:r>
      <w:r>
        <w:t xml:space="preserve">] shall notify the chief appraiser and the board of directors of the appraisal district in writing of the </w:t>
      </w:r>
      <w:r>
        <w:rPr>
          <w:u w:val="single"/>
        </w:rPr>
        <w:t xml:space="preserve">department's</w:t>
      </w:r>
      <w:r>
        <w:t xml:space="preserve"> [</w:t>
      </w:r>
      <w:r>
        <w:rPr>
          <w:strike/>
        </w:rPr>
        <w:t xml:space="preserve">board's</w:t>
      </w:r>
      <w:r>
        <w:t xml:space="preserve">] determination.</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351.101(a), Tax Code, as amended by Chapters 53 (S.B. 1365), 267 (H.B. 1896), 324 (S.B. 1488), and 785 (H.B. 2445),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 or</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350,000 or less;</w:t>
      </w:r>
    </w:p>
    <w:p w:rsidR="003F3435" w:rsidRDefault="0032493E">
      <w:pPr>
        <w:spacing w:line="480" w:lineRule="auto"/>
        <w:ind w:firstLine="2880"/>
        <w:jc w:val="both"/>
      </w:pPr>
      <w:r>
        <w:t xml:space="preserve">(ii)</w:t>
      </w:r>
      <w:r xml:space="preserve">
        <w:t> </w:t>
      </w:r>
      <w:r xml:space="preserve">
        <w:t> </w:t>
      </w:r>
      <w:r>
        <w:t xml:space="preserve">has a population of at least 75,000 but not more than 95,000 and is located in a county that has a population of less than 200,000 but more than 160,000;</w:t>
      </w:r>
    </w:p>
    <w:p w:rsidR="003F3435" w:rsidRDefault="0032493E">
      <w:pPr>
        <w:spacing w:line="480" w:lineRule="auto"/>
        <w:ind w:firstLine="2880"/>
        <w:jc w:val="both"/>
      </w:pPr>
      <w:r>
        <w:t xml:space="preserve">(iii)</w:t>
      </w:r>
      <w:r xml:space="preserve">
        <w:t> </w:t>
      </w:r>
      <w:r xml:space="preserve">
        <w:t> </w:t>
      </w:r>
      <w:r>
        <w:t xml:space="preserve">has a population of at least 36,000 but not more than 39,000 and is located in a county that has a population of 100,000 or less that is not adjacent to a county with a population of more than two million;</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39,000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has a population of at least 25,000 but not more than 26,000 and is located in a county that has a population of 90,000 or less;</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 [</w:t>
      </w:r>
      <w:r>
        <w:rPr>
          <w:strike/>
        </w:rPr>
        <w:t xml:space="preserve">or</w:t>
      </w:r>
      <w:r>
        <w:t xml:space="preserve">]</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580,000, and the remaining territory located in a county with a population of at least four million; </w:t>
      </w:r>
      <w:r>
        <w:rPr>
          <w:u w:val="single"/>
        </w:rPr>
        <w:t xml:space="preserve">or</w:t>
      </w:r>
    </w:p>
    <w:p w:rsidR="003F3435" w:rsidRDefault="0032493E">
      <w:pPr>
        <w:spacing w:line="480" w:lineRule="auto"/>
        <w:ind w:firstLine="2880"/>
        <w:jc w:val="both"/>
      </w:pPr>
      <w:r>
        <w:rPr>
          <w:u w:val="single"/>
        </w:rPr>
        <w:t xml:space="preserve">(xi)</w:t>
      </w:r>
      <w:r xml:space="preserve">
        <w:t> </w:t>
      </w:r>
      <w:r>
        <w:t xml:space="preserve">[</w:t>
      </w:r>
      <w:r>
        <w:rPr>
          <w:strike/>
        </w:rPr>
        <w:t xml:space="preserve">(x)</w:t>
      </w:r>
      <w:r>
        <w:t xml:space="preserve">]</w:t>
      </w:r>
      <w:r xml:space="preserve">
        <w:t> </w:t>
      </w:r>
      <w:r xml:space="preserve">
        <w:t> </w:t>
      </w:r>
      <w:r>
        <w:t xml:space="preserve">contains an intersection of Interstates 35E and 35W and at least two public universities;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jc w:val="center"/>
      </w:pPr>
      <w:r>
        <w:t xml:space="preserve">ARTICLE 15.  CHANGES RELATING TO TRANSPORTATION CODE</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501.072(e), Transportation Code, as added by Chapter 969 (S.B. 2076), Acts of the 85th Legislature, Regular Session, 2017, is repealed as duplicative of Section 501.072(e), Transportation Code, as added by Chapter 395 (S.B. 1062), Acts of the 85th Legislature, Regular Session, 2017.</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Section 522.035, Transportation Code, as added by Chapter 21 (S.B. 128), Acts of the 85th Legislature, Regular Session, 2017, is repealed as duplicative of Section 522.035, Transportation Code, as added by Chapter 685 (H.B. 29), Acts of the 85th Legislature, Regular Session, 2017.</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545.424(c), Transportation Code, as amended by Chapters 438 (H.B. 62) and 1059 (H.B. 3050),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Subsection (a-1) does not apply to  a person operating a motor vehicle while accompanied in the manner required by Section 521.222(d)(2) for the holder of a learner license.</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 or</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Sections 663.037(d) and (g), Transportation Code, as amended by Chapters 125 (H.B. 920) and 1052 (H.B. 1956), Acts of the 85th Legislature, Regular Session, 2017, are reenacted to read as follows:</w:t>
      </w:r>
    </w:p>
    <w:p w:rsidR="003F3435" w:rsidRDefault="0032493E">
      <w:pPr>
        <w:spacing w:line="480" w:lineRule="auto"/>
        <w:ind w:firstLine="720"/>
        <w:jc w:val="both"/>
      </w:pPr>
      <w:r>
        <w:t xml:space="preserve">(d)</w:t>
      </w:r>
      <w:r xml:space="preserve">
        <w:t> </w:t>
      </w:r>
      <w:r xml:space="preserve">
        <w:t> </w:t>
      </w:r>
      <w:r>
        <w:t xml:space="preserve">The operator of an off-highway vehicle may drive the vehicle on a public street, road, or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w:t>
      </w:r>
    </w:p>
    <w:p w:rsidR="003F3435" w:rsidRDefault="0032493E">
      <w:pPr>
        <w:spacing w:line="480" w:lineRule="auto"/>
        <w:ind w:firstLine="1440"/>
        <w:jc w:val="both"/>
      </w:pPr>
      <w:r>
        <w:t xml:space="preserve">(5)</w:t>
      </w:r>
      <w:r xml:space="preserve">
        <w:t> </w:t>
      </w:r>
      <w:r xml:space="preserve">
        <w:t> </w:t>
      </w:r>
      <w:r>
        <w:t xml:space="preserve">the operation of the vehicle occurs in the daytime; and</w:t>
      </w:r>
    </w:p>
    <w:p w:rsidR="003F3435" w:rsidRDefault="0032493E">
      <w:pPr>
        <w:spacing w:line="480" w:lineRule="auto"/>
        <w:ind w:firstLine="1440"/>
        <w:jc w:val="both"/>
      </w:pPr>
      <w:r>
        <w:t xml:space="preserve">(6)</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t xml:space="preserve">(g)</w:t>
      </w:r>
      <w:r xml:space="preserve">
        <w:t> </w:t>
      </w:r>
      <w:r xml:space="preserve">
        <w:t> </w:t>
      </w:r>
      <w:r>
        <w:t xml:space="preserve">A peace officer or other person who provides law enforcement, firefighting, ambulance, medical, or other emergency services, including a volunteer firefighter, may operate an off-highway vehicle on a public street, road, or highway that is not an interstate or limited-access highway only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 and</w:t>
      </w:r>
    </w:p>
    <w:p w:rsidR="003F3435" w:rsidRDefault="0032493E">
      <w:pPr>
        <w:spacing w:line="480" w:lineRule="auto"/>
        <w:ind w:firstLine="1440"/>
        <w:jc w:val="both"/>
      </w:pPr>
      <w:r>
        <w:t xml:space="preserve">(5)</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jc w:val="center"/>
      </w:pPr>
      <w:r>
        <w:t xml:space="preserve">ARTICLE 16.  CHANGES RELATING TO UTILITIES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39.002, Utilities Code, is amended to correct a reference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39.352(g), Utilities Code, is amended to correct a reference to read as follows:</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  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  For the purpose of this subsection, the load served by retail electric providers that are under common ownership shall be combined.  A retail electric provider may meet the requirements of this subsection by demonstrating on an annual basis that it serves residential load amounting to five percent of its total load </w:t>
      </w:r>
      <w:r>
        <w:rPr>
          <w:u w:val="single"/>
        </w:rPr>
        <w:t xml:space="preserve">or</w:t>
      </w:r>
      <w:r>
        <w:t xml:space="preserve">[</w:t>
      </w:r>
      <w:r>
        <w:rPr>
          <w:strike/>
        </w:rPr>
        <w:t xml:space="preserve">,</w:t>
      </w:r>
      <w:r>
        <w:t xml:space="preserve">] by demonstrating that another retail electric provider serves sufficient qualifying residential load on its behalf[</w:t>
      </w:r>
      <w:r>
        <w:rPr>
          <w:strike/>
        </w:rPr>
        <w:t xml:space="preserve">, or by paying an amount into the system benefit fund equal to $1 multiplied by a number equal to the difference between the number of megawatt hours it sold to residential customers and the number of megawatt hours it was required to sell to such customers, or in the case of an affiliated retail electric provider, $1 multiplied by a number equal to the difference between the number of megawatt hours sold to residential customers outside of the electric utility's service area and the number of megawatt hours it was required to sell to such customers outside of the electric utility's service area</w:t>
      </w:r>
      <w:r>
        <w:t xml:space="preserve">].  Qualifying residential load may not include customers served by an affiliated retail electric provider in its own service area.  Each retail electric provider shall file reports with the commission that are necessary to implement this subsection.  This subsection applies for 36 months after retail competition begins.  The commission shall adopt rules to implement this subsection.</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39.905(f), Utilities Code, is amended to correct a reference to read as follows:</w:t>
      </w:r>
    </w:p>
    <w:p w:rsidR="003F3435" w:rsidRDefault="0032493E">
      <w:pPr>
        <w:spacing w:line="480" w:lineRule="auto"/>
        <w:ind w:firstLine="720"/>
        <w:jc w:val="both"/>
      </w:pPr>
      <w:r>
        <w:t xml:space="preserve">(f)</w:t>
      </w:r>
      <w:r xml:space="preserve">
        <w:t> </w:t>
      </w:r>
      <w:r xml:space="preserve">
        <w:t> </w:t>
      </w:r>
      <w:r>
        <w:rPr>
          <w:u w:val="single"/>
        </w:rPr>
        <w:t xml:space="preserve">Each</w:t>
      </w:r>
      <w:r>
        <w:t xml:space="preserve"> </w:t>
      </w:r>
      <w:r>
        <w:t xml:space="preserve">[</w:t>
      </w:r>
      <w:r>
        <w:rPr>
          <w:strike/>
        </w:rPr>
        <w:t xml:space="preserve">Unless funding is provided under Section 39.903, each</w:t>
      </w:r>
      <w:r>
        <w:t xml:space="preserve">] unbundled transmission and distribution utility shall include in its energy efficiency plan a targeted low-income energy efficiency program [</w:t>
      </w:r>
      <w:r>
        <w:rPr>
          <w:strik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40.001(a), Utilities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40.004, Utilities Code, is amended to correct a reference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and</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p>
    <w:p w:rsidR="003F3435" w:rsidRDefault="0032493E">
      <w:pPr>
        <w:spacing w:line="480" w:lineRule="auto"/>
        <w:ind w:firstLine="720"/>
        <w:jc w:val="both"/>
      </w:pPr>
      <w:r>
        <w:t xml:space="preserve">SECTION</w:t>
      </w:r>
      <w:r xml:space="preserve">
        <w:t> </w:t>
      </w:r>
      <w:r>
        <w:t xml:space="preserve">16.006.</w:t>
      </w:r>
      <w:r xml:space="preserve">
        <w:t> </w:t>
      </w:r>
      <w:r xml:space="preserve">
        <w:t> </w:t>
      </w:r>
      <w:r>
        <w:t xml:space="preserve">Section 41.001, Utilities Code, is amended to correct a reference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jc w:val="center"/>
      </w:pPr>
      <w:r>
        <w:t xml:space="preserve">ARTICLE 17.  CHANGES RELATING TO WATER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11.122(b-1), Water Code, as added by Chapter 1097 (H.B. 3735), Acts of the 85th Legislature, Regular Session, 2017, is repealed as duplicative of Section 11.122(b-1), Water Code, as added by Chapter 429 (S.B. 1430), Acts of the 85th Legislature, Regular Session, 2017.</w:t>
      </w:r>
    </w:p>
    <w:p w:rsidR="003F3435" w:rsidRDefault="0032493E">
      <w:pPr>
        <w:spacing w:line="480" w:lineRule="auto"/>
        <w:ind w:firstLine="720"/>
        <w:jc w:val="both"/>
      </w:pPr>
      <w:r>
        <w:t xml:space="preserve">SECTION</w:t>
      </w:r>
      <w:r xml:space="preserve">
        <w:t> </w:t>
      </w:r>
      <w:r>
        <w:t xml:space="preserve">17.002.</w:t>
      </w:r>
      <w:r xml:space="preserve">
        <w:t> </w:t>
      </w:r>
      <w:r xml:space="preserve">
        <w:t> </w:t>
      </w:r>
      <w:r>
        <w:t xml:space="preserve">Section 54.016(a), Water Code, as amended by Chapters 761 (S.B. 1987) and 965 (S.B. 2014),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No land within the corporate limits of a city or within the extraterritorial jurisdiction of a city, shall be included in a 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this chapter other than those expressly provided in Subsection (e) of this section and shall 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  The commission may approve the creation of a district that includes any portion of the land covered by the city's consent to creation of the district.  The legislature may create and may validate the creation of a district that includes any portion of the land covered by the city's consent to the creation of the district.</w:t>
      </w:r>
    </w:p>
    <w:p w:rsidR="003F3435" w:rsidRDefault="0032493E">
      <w:pPr>
        <w:spacing w:line="480" w:lineRule="auto"/>
        <w:ind w:firstLine="720"/>
        <w:jc w:val="both"/>
      </w:pPr>
      <w:r>
        <w:t xml:space="preserve">SECTION</w:t>
      </w:r>
      <w:r xml:space="preserve">
        <w:t> </w:t>
      </w:r>
      <w:r>
        <w:t xml:space="preserve">17.003.</w:t>
      </w:r>
      <w:r xml:space="preserve">
        <w:t> </w:t>
      </w:r>
      <w:r xml:space="preserve">
        <w:t> </w:t>
      </w:r>
      <w:r>
        <w:t xml:space="preserve">Section 62.153, Water Code, as amended by Chapters 398 (S.B. 1131) and 427 (S.B. 1395),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 and</w:t>
      </w:r>
    </w:p>
    <w:p w:rsidR="003F3435" w:rsidRDefault="0032493E">
      <w:pPr>
        <w:spacing w:line="480" w:lineRule="auto"/>
        <w:ind w:firstLine="1440"/>
        <w:jc w:val="both"/>
      </w:pPr>
      <w:r>
        <w:t xml:space="preserve">(5)</w:t>
      </w:r>
      <w:r xml:space="preserve">
        <w:t> </w:t>
      </w:r>
      <w:r xml:space="preserve">
        <w:t> </w:t>
      </w:r>
      <w:r>
        <w:t xml:space="preserve">not be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t xml:space="preserve">(b)</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jc w:val="center"/>
      </w:pPr>
      <w:r>
        <w:t xml:space="preserve">ARTICLE 18.  CHANGES RELATING TO THE DISPOSITION OF CERTAIN CIVIL STATUTES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(a) </w:t>
      </w:r>
      <w:r>
        <w:t xml:space="preserve"> </w:t>
      </w:r>
      <w:r>
        <w:t xml:space="preserve">Chapter 2101, Government Code, is amended to codify Chapter 817 (S.B. 127), Acts of the 73rd Legislature, Regular Session, 1993 (Article 4413(34e), Vernon's Texas Civil Statutes), by adding Subchapter D to read as follows:</w:t>
      </w:r>
    </w:p>
    <w:p w:rsidR="003F3435" w:rsidRDefault="0032493E">
      <w:pPr>
        <w:spacing w:line="480" w:lineRule="auto"/>
        <w:jc w:val="center"/>
      </w:pPr>
      <w:r>
        <w:t xml:space="preserve">SUBCHAPTER D.  FINANCIAL REPORTING BY CERTAIN FUNDS AND TRUST ACCOUNTS</w:t>
      </w:r>
    </w:p>
    <w:p w:rsidR="003F3435" w:rsidRDefault="0032493E">
      <w:pPr>
        <w:spacing w:line="480" w:lineRule="auto"/>
        <w:ind w:firstLine="720"/>
        <w:jc w:val="both"/>
      </w:pPr>
      <w:r>
        <w:t xml:space="preserve">Sec.</w:t>
      </w:r>
      <w:r xml:space="preserve">
        <w:t> </w:t>
      </w:r>
      <w:r>
        <w:t xml:space="preserve">2101.051.</w:t>
      </w:r>
      <w:r xml:space="preserve">
        <w:t> </w:t>
      </w:r>
      <w:r xml:space="preserve">
        <w:t> </w:t>
      </w:r>
      <w:r>
        <w:t xml:space="preserve">DEFINITION.  In this subchapter, "economically targeted investment" means an investment in which at least 50 percent of the total investment is allocated to economic development within this state or investment in businesses or entities located within this state. (V.A.C.S. Art. 4413(34e), Sec. 4.)</w:t>
      </w:r>
    </w:p>
    <w:p w:rsidR="003F3435" w:rsidRDefault="0032493E">
      <w:pPr>
        <w:spacing w:line="480" w:lineRule="auto"/>
        <w:ind w:firstLine="720"/>
        <w:jc w:val="both"/>
      </w:pPr>
      <w:r>
        <w:t xml:space="preserve">Sec.</w:t>
      </w:r>
      <w:r xml:space="preserve">
        <w:t> </w:t>
      </w:r>
      <w:r>
        <w:t xml:space="preserve">2101.052.</w:t>
      </w:r>
      <w:r xml:space="preserve">
        <w:t> </w:t>
      </w:r>
      <w:r xml:space="preserve">
        <w:t> </w:t>
      </w:r>
      <w:r>
        <w:t xml:space="preserve">APPLICABILITY OF SUBCHAPTER.  The requirements of this subchapter apply only to:</w:t>
      </w:r>
    </w:p>
    <w:p w:rsidR="003F3435" w:rsidRDefault="0032493E">
      <w:pPr>
        <w:spacing w:line="480" w:lineRule="auto"/>
        <w:ind w:firstLine="1440"/>
        <w:jc w:val="both"/>
      </w:pPr>
      <w:r>
        <w:t xml:space="preserve">(1)</w:t>
      </w:r>
      <w:r xml:space="preserve">
        <w:t> </w:t>
      </w:r>
      <w:r xml:space="preserve">
        <w:t> </w:t>
      </w:r>
      <w:r>
        <w:t xml:space="preserve">the permanent school fund;</w:t>
      </w:r>
    </w:p>
    <w:p w:rsidR="003F3435" w:rsidRDefault="0032493E">
      <w:pPr>
        <w:spacing w:line="480" w:lineRule="auto"/>
        <w:ind w:firstLine="1440"/>
        <w:jc w:val="both"/>
      </w:pPr>
      <w:r>
        <w:t xml:space="preserve">(2)</w:t>
      </w:r>
      <w:r xml:space="preserve">
        <w:t> </w:t>
      </w:r>
      <w:r xml:space="preserve">
        <w:t> </w:t>
      </w:r>
      <w:r>
        <w:t xml:space="preserve">the permanent university fund;</w:t>
      </w:r>
    </w:p>
    <w:p w:rsidR="003F3435" w:rsidRDefault="0032493E">
      <w:pPr>
        <w:spacing w:line="480" w:lineRule="auto"/>
        <w:ind w:firstLine="1440"/>
        <w:jc w:val="both"/>
      </w:pPr>
      <w:r>
        <w:t xml:space="preserve">(3)</w:t>
      </w:r>
      <w:r xml:space="preserve">
        <w:t> </w:t>
      </w:r>
      <w:r xml:space="preserve">
        <w:t> </w:t>
      </w:r>
      <w:r>
        <w:t xml:space="preserve">the Teacher Retirement System of Texas trust fund; and</w:t>
      </w:r>
    </w:p>
    <w:p w:rsidR="003F3435" w:rsidRDefault="0032493E">
      <w:pPr>
        <w:spacing w:line="480" w:lineRule="auto"/>
        <w:ind w:firstLine="1440"/>
        <w:jc w:val="both"/>
      </w:pPr>
      <w:r>
        <w:t xml:space="preserve">(4)</w:t>
      </w:r>
      <w:r xml:space="preserve">
        <w:t> </w:t>
      </w:r>
      <w:r xml:space="preserve">
        <w:t> </w:t>
      </w:r>
      <w:r>
        <w:t xml:space="preserve">each trust account administered by the Employees Retirement System of Texas. (V.A.C.S. Art. 4413(34e), Sec. 1.)</w:t>
      </w:r>
    </w:p>
    <w:p w:rsidR="003F3435" w:rsidRDefault="0032493E">
      <w:pPr>
        <w:spacing w:line="480" w:lineRule="auto"/>
        <w:ind w:firstLine="720"/>
        <w:jc w:val="both"/>
      </w:pPr>
      <w:r>
        <w:t xml:space="preserve">Sec.</w:t>
      </w:r>
      <w:r xml:space="preserve">
        <w:t> </w:t>
      </w:r>
      <w:r>
        <w:t xml:space="preserve">2101.053.</w:t>
      </w:r>
      <w:r xml:space="preserve">
        <w:t> </w:t>
      </w:r>
      <w:r xml:space="preserve">
        <w:t> </w:t>
      </w:r>
      <w:r>
        <w:t xml:space="preserve">REPORT DEADLINE; CONTENT OF REPORT. </w:t>
      </w:r>
      <w:r>
        <w:t xml:space="preserve"> </w:t>
      </w:r>
      <w:r>
        <w:t xml:space="preserve">(a) </w:t>
      </w:r>
      <w:r>
        <w:t xml:space="preserve"> </w:t>
      </w:r>
      <w:r>
        <w:t xml:space="preserve">The manager of each fund or account to which this subchapter applies shall submit to the governor, the lieutenant governor, the speaker of the house of representatives, and the executive director of the State Pension Review Board:</w:t>
      </w:r>
    </w:p>
    <w:p w:rsidR="003F3435" w:rsidRDefault="0032493E">
      <w:pPr>
        <w:spacing w:line="480" w:lineRule="auto"/>
        <w:ind w:firstLine="1440"/>
        <w:jc w:val="both"/>
      </w:pPr>
      <w:r>
        <w:t xml:space="preserve">(1)</w:t>
      </w:r>
      <w:r xml:space="preserve">
        <w:t> </w:t>
      </w:r>
      <w:r xml:space="preserve">
        <w:t> </w:t>
      </w:r>
      <w:r>
        <w:t xml:space="preserve">not later than January 25 of each year, a report with the information required by Subsection (b) covering the last six months of the previous calendar year; and</w:t>
      </w:r>
    </w:p>
    <w:p w:rsidR="003F3435" w:rsidRDefault="0032493E">
      <w:pPr>
        <w:spacing w:line="480" w:lineRule="auto"/>
        <w:ind w:firstLine="1440"/>
        <w:jc w:val="both"/>
      </w:pPr>
      <w:r>
        <w:t xml:space="preserve">(2)</w:t>
      </w:r>
      <w:r xml:space="preserve">
        <w:t> </w:t>
      </w:r>
      <w:r xml:space="preserve">
        <w:t> </w:t>
      </w:r>
      <w:r>
        <w:t xml:space="preserve">not later than June 25 of each year, a report with the information required by Subsection (b) covering the first six months of that calendar year.</w:t>
      </w:r>
    </w:p>
    <w:p w:rsidR="003F3435" w:rsidRDefault="0032493E">
      <w:pPr>
        <w:spacing w:line="480" w:lineRule="auto"/>
        <w:ind w:firstLine="720"/>
        <w:jc w:val="both"/>
      </w:pPr>
      <w:r>
        <w:t xml:space="preserve">(b)</w:t>
      </w:r>
      <w:r xml:space="preserve">
        <w:t> </w:t>
      </w:r>
      <w:r xml:space="preserve">
        <w:t> </w:t>
      </w:r>
      <w:r>
        <w:t xml:space="preserve">Each report submitted under Subsection (a) must include the following:</w:t>
      </w:r>
    </w:p>
    <w:p w:rsidR="003F3435" w:rsidRDefault="0032493E">
      <w:pPr>
        <w:spacing w:line="480" w:lineRule="auto"/>
        <w:ind w:firstLine="1440"/>
        <w:jc w:val="both"/>
      </w:pPr>
      <w:r>
        <w:t xml:space="preserve">(1)</w:t>
      </w:r>
      <w:r xml:space="preserve">
        <w:t> </w:t>
      </w:r>
      <w:r xml:space="preserve">
        <w:t> </w:t>
      </w:r>
      <w:r>
        <w:t xml:space="preserve">the number of beneficiaries of the fund or account;</w:t>
      </w:r>
    </w:p>
    <w:p w:rsidR="003F3435" w:rsidRDefault="0032493E">
      <w:pPr>
        <w:spacing w:line="480" w:lineRule="auto"/>
        <w:ind w:firstLine="1440"/>
        <w:jc w:val="both"/>
      </w:pPr>
      <w:r>
        <w:t xml:space="preserve">(2)</w:t>
      </w:r>
      <w:r xml:space="preserve">
        <w:t> </w:t>
      </w:r>
      <w:r xml:space="preserve">
        <w:t> </w:t>
      </w:r>
      <w:r>
        <w:t xml:space="preserve">the name of each individual responsible for administering the fund or account and the discretionary investment authority granted to the individual;</w:t>
      </w:r>
    </w:p>
    <w:p w:rsidR="003F3435" w:rsidRDefault="0032493E">
      <w:pPr>
        <w:spacing w:line="480" w:lineRule="auto"/>
        <w:ind w:firstLine="1440"/>
        <w:jc w:val="both"/>
      </w:pPr>
      <w:r>
        <w:t xml:space="preserve">(3)</w:t>
      </w:r>
      <w:r xml:space="preserve">
        <w:t> </w:t>
      </w:r>
      <w:r xml:space="preserve">
        <w:t> </w:t>
      </w:r>
      <w:r>
        <w:t xml:space="preserve">the investment objectives of the fund or account;</w:t>
      </w:r>
    </w:p>
    <w:p w:rsidR="003F3435" w:rsidRDefault="0032493E">
      <w:pPr>
        <w:spacing w:line="480" w:lineRule="auto"/>
        <w:ind w:firstLine="1440"/>
        <w:jc w:val="both"/>
      </w:pPr>
      <w:r>
        <w:t xml:space="preserve">(4)</w:t>
      </w:r>
      <w:r xml:space="preserve">
        <w:t> </w:t>
      </w:r>
      <w:r xml:space="preserve">
        <w:t> </w:t>
      </w:r>
      <w:r>
        <w:t xml:space="preserve">the current end-of-month market value of the fund or account;</w:t>
      </w:r>
    </w:p>
    <w:p w:rsidR="003F3435" w:rsidRDefault="0032493E">
      <w:pPr>
        <w:spacing w:line="480" w:lineRule="auto"/>
        <w:ind w:firstLine="1440"/>
        <w:jc w:val="both"/>
      </w:pPr>
      <w:r>
        <w:t xml:space="preserve">(5)</w:t>
      </w:r>
      <w:r xml:space="preserve">
        <w:t> </w:t>
      </w:r>
      <w:r xml:space="preserve">
        <w:t> </w:t>
      </w:r>
      <w:r>
        <w:t xml:space="preserve">the current book value of the fund or account;</w:t>
      </w:r>
    </w:p>
    <w:p w:rsidR="003F3435" w:rsidRDefault="0032493E">
      <w:pPr>
        <w:spacing w:line="480" w:lineRule="auto"/>
        <w:ind w:firstLine="1440"/>
        <w:jc w:val="both"/>
      </w:pPr>
      <w:r>
        <w:t xml:space="preserve">(6)</w:t>
      </w:r>
      <w:r xml:space="preserve">
        <w:t> </w:t>
      </w:r>
      <w:r xml:space="preserve">
        <w:t> </w:t>
      </w:r>
      <w:r>
        <w:t xml:space="preserve">the names and amounts of the 10 largest stock holdings of the fund or account and the investment performance of those stock holdings during the last 12-month period;</w:t>
      </w:r>
    </w:p>
    <w:p w:rsidR="003F3435" w:rsidRDefault="0032493E">
      <w:pPr>
        <w:spacing w:line="480" w:lineRule="auto"/>
        <w:ind w:firstLine="1440"/>
        <w:jc w:val="both"/>
      </w:pPr>
      <w:r>
        <w:t xml:space="preserve">(7)</w:t>
      </w:r>
      <w:r xml:space="preserve">
        <w:t> </w:t>
      </w:r>
      <w:r xml:space="preserve">
        <w:t> </w:t>
      </w:r>
      <w:r>
        <w:t xml:space="preserve">the asset allocations of the fund or account expressed in percentages of stocks, fixed income, real estate, cash, or other financial investments; and</w:t>
      </w:r>
    </w:p>
    <w:p w:rsidR="003F3435" w:rsidRDefault="0032493E">
      <w:pPr>
        <w:spacing w:line="480" w:lineRule="auto"/>
        <w:ind w:firstLine="1440"/>
        <w:jc w:val="both"/>
      </w:pPr>
      <w:r>
        <w:t xml:space="preserve">(8)</w:t>
      </w:r>
      <w:r xml:space="preserve">
        <w:t> </w:t>
      </w:r>
      <w:r xml:space="preserve">
        <w:t> </w:t>
      </w:r>
      <w:r>
        <w:t xml:space="preserve">the names and amounts of all investments made by the fund or account in economically targeted investments. (V.A.C.S. Art. 4413(34e), Secs. 2, 3.)</w:t>
      </w:r>
    </w:p>
    <w:p w:rsidR="003F3435" w:rsidRDefault="0032493E">
      <w:pPr>
        <w:spacing w:line="480" w:lineRule="auto"/>
        <w:ind w:firstLine="720"/>
        <w:jc w:val="both"/>
      </w:pPr>
      <w:r>
        <w:t xml:space="preserve">Sec.</w:t>
      </w:r>
      <w:r xml:space="preserve">
        <w:t> </w:t>
      </w:r>
      <w:r>
        <w:t xml:space="preserve">2101.054.</w:t>
      </w:r>
      <w:r xml:space="preserve">
        <w:t> </w:t>
      </w:r>
      <w:r xml:space="preserve">
        <w:t> </w:t>
      </w:r>
      <w:r>
        <w:t xml:space="preserve">EFFECT OF SUBCHAPTER.  This subchapter does not diminish, impair, contradict, or affect the duties, powers, or authorities granted or imposed on a governing board of a fund or account listed in Section 2101.052 by the constitution or laws of this state. (V.A.</w:t>
      </w:r>
      <w:r>
        <w:t xml:space="preserve">C.S. Art. 4413(34e), Sec. 5.)</w:t>
      </w:r>
    </w:p>
    <w:p w:rsidR="003F3435" w:rsidRDefault="0032493E">
      <w:pPr>
        <w:spacing w:line="480" w:lineRule="auto"/>
        <w:ind w:firstLine="720"/>
        <w:jc w:val="both"/>
      </w:pPr>
      <w:r>
        <w:t xml:space="preserve">(b)</w:t>
      </w:r>
      <w:r xml:space="preserve">
        <w:t> </w:t>
      </w:r>
      <w:r xml:space="preserve">
        <w:t> </w:t>
      </w:r>
      <w:r>
        <w:t xml:space="preserve">Chapter 817 (S.B. 127), Acts of the 73rd Legislature, Regular Session, 1993 (Article 4413(34e), Vernon's Texas Civil Statutes), is repealed.</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(a) </w:t>
      </w:r>
      <w:r>
        <w:t xml:space="preserve"> </w:t>
      </w:r>
      <w:r>
        <w:t xml:space="preserve">Title 13, Local Government Code, is amended to codify Article 1175, Revised Statutes, by adding Subtitle D to read as follows:</w:t>
      </w:r>
    </w:p>
    <w:p w:rsidR="003F3435" w:rsidRDefault="0032493E">
      <w:pPr>
        <w:spacing w:line="480" w:lineRule="auto"/>
        <w:jc w:val="center"/>
      </w:pPr>
      <w:r>
        <w:t xml:space="preserve">SUBTITLE D.  POWERS OF COUNTIES OR MUNICIPALITIES OVER UTILITIES GENERALLY</w:t>
      </w:r>
    </w:p>
    <w:p w:rsidR="003F3435" w:rsidRDefault="0032493E">
      <w:pPr>
        <w:spacing w:line="480" w:lineRule="auto"/>
        <w:jc w:val="center"/>
      </w:pPr>
      <w:r>
        <w:t xml:space="preserve">CHAPTER 590.  POWERS OF MUNICIPALITIES OVER UTILITIES</w:t>
      </w:r>
    </w:p>
    <w:p w:rsidR="003F3435" w:rsidRDefault="0032493E">
      <w:pPr>
        <w:spacing w:line="480" w:lineRule="auto"/>
        <w:ind w:firstLine="720"/>
        <w:jc w:val="both"/>
      </w:pPr>
      <w:r>
        <w:t xml:space="preserve">Sec.</w:t>
      </w:r>
      <w:r xml:space="preserve">
        <w:t> </w:t>
      </w:r>
      <w:r>
        <w:t xml:space="preserve">590.0001.</w:t>
      </w:r>
      <w:r xml:space="preserve">
        <w:t> </w:t>
      </w:r>
      <w:r xml:space="preserve">
        <w:t> </w:t>
      </w:r>
      <w:r>
        <w:t xml:space="preserve">POWERS OF HOME-RULE MUNICIPALITIES RELATING TO UTILITIES. </w:t>
      </w:r>
      <w:r>
        <w:t xml:space="preserve"> </w:t>
      </w:r>
      <w:r>
        <w:t xml:space="preserve">Except as otherwise provided by state law enacted after the Revised Statutes of 1925 (S.B. 84, Acts of the 39th Legislature, Regular Session, 1925) or by federal law:</w:t>
      </w:r>
    </w:p>
    <w:p w:rsidR="003F3435" w:rsidRDefault="0032493E">
      <w:pPr>
        <w:spacing w:line="480" w:lineRule="auto"/>
        <w:ind w:firstLine="1440"/>
        <w:jc w:val="both"/>
      </w:pPr>
      <w:r>
        <w:t xml:space="preserve">(1)</w:t>
      </w:r>
      <w:r xml:space="preserve">
        <w:t> </w:t>
      </w:r>
      <w:r xml:space="preserve">
        <w:t> </w:t>
      </w:r>
      <w:r>
        <w:t xml:space="preserve">a home-rule municipality may:</w:t>
      </w:r>
    </w:p>
    <w:p w:rsidR="003F3435" w:rsidRDefault="0032493E">
      <w:pPr>
        <w:spacing w:line="480" w:lineRule="auto"/>
        <w:ind w:firstLine="2160"/>
        <w:jc w:val="both"/>
      </w:pPr>
      <w:r>
        <w:t xml:space="preserve">(A)</w:t>
      </w:r>
      <w:r xml:space="preserve">
        <w:t> </w:t>
      </w:r>
      <w:r xml:space="preserve">
        <w:t> </w:t>
      </w:r>
      <w:r>
        <w:t xml:space="preserve">prohibit the use of any street, alley, highway, or grounds of the municipality by any telegraph, telephone, electric light, street railway, interurban railway, steam railway, gas company, or any other character of public utility without first obtaining the consent of the governing authorities expressed by ordinance and on paying such compensation as may be prescribed and on such condition as may be provided by any such ordinance; and</w:t>
      </w:r>
    </w:p>
    <w:p w:rsidR="003F3435" w:rsidRDefault="0032493E">
      <w:pPr>
        <w:spacing w:line="480" w:lineRule="auto"/>
        <w:ind w:firstLine="2160"/>
        <w:jc w:val="both"/>
      </w:pPr>
      <w:r>
        <w:t xml:space="preserve">(B)</w:t>
      </w:r>
      <w:r xml:space="preserve">
        <w:t> </w:t>
      </w:r>
      <w:r xml:space="preserve">
        <w:t> </w:t>
      </w:r>
      <w:r>
        <w:t xml:space="preserve">determine, fix, and regulate the charges, fares, or rates of any person, firm, or corporation enjoying or that may enjoy the franchise or exercising any other public privilege in said municipality and prescribe the kind of service to be furnished by such person, firm, or corporation, and the manner in which it shall be rendered, and from time to time alter or change such rules, regulations, and compensation;  provided that in adopting such regulations and in fixing or changing such compensation, or determining the reasonableness thereof, no stock or bonds authorized or issued by any corporation enjoying the franchise shall be considered unless proof that the same have been actually issued by the corporation for money paid and used for the development of the corporate property, labor done, or property actually received in accordance with the laws and constitution of this state applicable thereto;</w:t>
      </w:r>
    </w:p>
    <w:p w:rsidR="003F3435" w:rsidRDefault="0032493E">
      <w:pPr>
        <w:spacing w:line="480" w:lineRule="auto"/>
        <w:ind w:firstLine="1440"/>
        <w:jc w:val="both"/>
      </w:pPr>
      <w:r>
        <w:t xml:space="preserve">(2)</w:t>
      </w:r>
      <w:r xml:space="preserve">
        <w:t> </w:t>
      </w:r>
      <w:r xml:space="preserve">
        <w:t> </w:t>
      </w:r>
      <w:r>
        <w:t xml:space="preserve">in order to ascertain all facts necessary for a proper understanding of what is or should be a reasonable rate or regulation, the governing authority shall have full power to inspect the books and compel the attendance of witnesses for such purpose;</w:t>
      </w:r>
    </w:p>
    <w:p w:rsidR="003F3435" w:rsidRDefault="0032493E">
      <w:pPr>
        <w:spacing w:line="480" w:lineRule="auto"/>
        <w:ind w:firstLine="1440"/>
        <w:jc w:val="both"/>
      </w:pPr>
      <w:r>
        <w:t xml:space="preserve">(3)</w:t>
      </w:r>
      <w:r xml:space="preserve">
        <w:t> </w:t>
      </w:r>
      <w:r xml:space="preserve">
        <w:t> </w:t>
      </w:r>
      <w:r>
        <w:t xml:space="preserve">provided that in any municipality with a population of more than 25,000, the governing body of such municipality, when the public service of such municipality may require the same, shall have the right and power to compel any street railway or other public utility corporation to extend its lines of service into any section of said municipality not to exceed two miles, all told, in any one year; and</w:t>
      </w:r>
    </w:p>
    <w:p w:rsidR="003F3435" w:rsidRDefault="0032493E">
      <w:pPr>
        <w:spacing w:line="480" w:lineRule="auto"/>
        <w:ind w:firstLine="1440"/>
        <w:jc w:val="both"/>
      </w:pPr>
      <w:r>
        <w:t xml:space="preserve">(4)</w:t>
      </w:r>
      <w:r xml:space="preserve">
        <w:t> </w:t>
      </w:r>
      <w:r xml:space="preserve">
        <w:t> </w:t>
      </w:r>
      <w:r>
        <w:t xml:space="preserve">whenever any municipality may determine to acquire any public utility using and occupying its streets, alleys, and avenues as hereinbefore provided, and it shall be necessary to condemn the said public utility, the municipality may obtain funds for the purpose of acquiring the said public utility and paying the compensation therefor, by issuing bonds, notes, or other evidence of indebtedness and shall secure the same by fixing a lien on the said properties constituting the said public utility so acquired by condemnation or purchase or otherwise;  said security shall apply alone to said properties so pledged;  and such further regulations may be provided by any charter for the proper financing or raising the revenue necessary for obtaining any public utilities and providing for the fixing of said security.</w:t>
      </w:r>
    </w:p>
    <w:p w:rsidR="003F3435" w:rsidRDefault="0032493E">
      <w:pPr>
        <w:spacing w:line="480" w:lineRule="auto"/>
        <w:ind w:firstLine="720"/>
        <w:jc w:val="both"/>
      </w:pPr>
      <w:r>
        <w:t xml:space="preserve">(b)</w:t>
      </w:r>
      <w:r xml:space="preserve">
        <w:t> </w:t>
      </w:r>
      <w:r xml:space="preserve">
        <w:t> </w:t>
      </w:r>
      <w:r>
        <w:t xml:space="preserve">Section 341.081, Health and Safety Code, is amended to read as follows:</w:t>
      </w:r>
    </w:p>
    <w:p w:rsidR="003F3435" w:rsidRDefault="0032493E">
      <w:pPr>
        <w:spacing w:line="480" w:lineRule="auto"/>
        <w:ind w:firstLine="720"/>
        <w:jc w:val="both"/>
      </w:pPr>
      <w:r>
        <w:t xml:space="preserve">Sec.</w:t>
      </w:r>
      <w:r xml:space="preserve">
        <w:t> </w:t>
      </w:r>
      <w:r>
        <w:t xml:space="preserve">341.081.</w:t>
      </w:r>
      <w:r xml:space="preserve">
        <w:t> </w:t>
      </w:r>
      <w:r xml:space="preserve">
        <w:t> </w:t>
      </w:r>
      <w:r>
        <w:t xml:space="preserve">AUTHORITY OF HOME-RULE MUNICIPALITIES NOT AFFECTED.  This chapter prescribes the minimum requirements of sanitation and health protection in this state and does not affect a home-rule municipality's authority to enact:</w:t>
      </w:r>
    </w:p>
    <w:p w:rsidR="003F3435" w:rsidRDefault="0032493E">
      <w:pPr>
        <w:spacing w:line="480" w:lineRule="auto"/>
        <w:ind w:firstLine="1440"/>
        <w:jc w:val="both"/>
      </w:pPr>
      <w:r>
        <w:t xml:space="preserve">(1)</w:t>
      </w:r>
      <w:r xml:space="preserve">
        <w:t> </w:t>
      </w:r>
      <w:r xml:space="preserve">
        <w:t> </w:t>
      </w:r>
      <w:r>
        <w:t xml:space="preserve">more stringent ordinances in matters relating to this chapter; or</w:t>
      </w:r>
    </w:p>
    <w:p w:rsidR="003F3435" w:rsidRDefault="0032493E">
      <w:pPr>
        <w:spacing w:line="480" w:lineRule="auto"/>
        <w:ind w:firstLine="1440"/>
        <w:jc w:val="both"/>
      </w:pPr>
      <w:r>
        <w:t xml:space="preserve">(2)</w:t>
      </w:r>
      <w:r xml:space="preserve">
        <w:t> </w:t>
      </w:r>
      <w:r xml:space="preserve">
        <w:t> </w:t>
      </w:r>
      <w:r>
        <w:t xml:space="preserve">an ordinance under:</w:t>
      </w:r>
    </w:p>
    <w:p w:rsidR="003F3435" w:rsidRDefault="0032493E">
      <w:pPr>
        <w:spacing w:line="480" w:lineRule="auto"/>
        <w:ind w:firstLine="2160"/>
        <w:jc w:val="both"/>
      </w:pPr>
      <w:r>
        <w:t xml:space="preserve">(A)</w:t>
      </w:r>
      <w:r xml:space="preserve">
        <w:t> </w:t>
      </w:r>
      <w:r xml:space="preserve">
        <w:t> </w:t>
      </w:r>
      <w:r>
        <w:rPr>
          <w:u w:val="single"/>
        </w:rPr>
        <w:t xml:space="preserve">Section 5,</w:t>
      </w:r>
      <w:r>
        <w:t xml:space="preserve"> </w:t>
      </w:r>
      <w:r>
        <w:t xml:space="preserve">Article XI, [</w:t>
      </w:r>
      <w:r>
        <w:rPr>
          <w:strike/>
        </w:rPr>
        <w:t xml:space="preserve">Section V, of the</w:t>
      </w:r>
      <w:r>
        <w:t xml:space="preserve">] Texas Constitution;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Article 1175, Revised Statutes;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51.072 </w:t>
      </w:r>
      <w:r>
        <w:rPr>
          <w:u w:val="single"/>
        </w:rPr>
        <w:t xml:space="preserve">or 590.0001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Section 438.037, Health and Safety Code, is amended to read as follows:</w:t>
      </w:r>
    </w:p>
    <w:p w:rsidR="003F3435" w:rsidRDefault="0032493E">
      <w:pPr>
        <w:spacing w:line="480" w:lineRule="auto"/>
        <w:ind w:firstLine="720"/>
        <w:jc w:val="both"/>
      </w:pPr>
      <w:r>
        <w:t xml:space="preserve">Sec.</w:t>
      </w:r>
      <w:r xml:space="preserve">
        <w:t> </w:t>
      </w:r>
      <w:r>
        <w:t xml:space="preserve">438.037.</w:t>
      </w:r>
      <w:r xml:space="preserve">
        <w:t> </w:t>
      </w:r>
      <w:r xml:space="preserve">
        <w:t> </w:t>
      </w:r>
      <w:r>
        <w:t xml:space="preserve">MUNICIPAL ORDINANCES.  This subchapter does not affect the authority granted under </w:t>
      </w:r>
      <w:r>
        <w:rPr>
          <w:u w:val="single"/>
        </w:rPr>
        <w:t xml:space="preserve">Section 5,</w:t>
      </w:r>
      <w:r>
        <w:t xml:space="preserve"> </w:t>
      </w:r>
      <w:r>
        <w:t xml:space="preserve">Article XI, [</w:t>
      </w:r>
      <w:r>
        <w:rPr>
          <w:strike/>
        </w:rPr>
        <w:t xml:space="preserve">Section 5, of the</w:t>
      </w:r>
      <w:r>
        <w:t xml:space="preserve">] Texas Constitution, [</w:t>
      </w:r>
      <w:r>
        <w:rPr>
          <w:strike/>
        </w:rPr>
        <w:t xml:space="preserve">Article 1175, Revised Statutes,</w:t>
      </w:r>
      <w:r>
        <w:t xml:space="preserve">] Subchapter F of this chapter, and the applicable chapters of the Local Government Code to a Type A general-law municipality or a home-rule municipality to adopt an ordinance relating to this subchapter.</w:t>
      </w:r>
    </w:p>
    <w:p w:rsidR="003F3435" w:rsidRDefault="0032493E">
      <w:pPr>
        <w:spacing w:line="480" w:lineRule="auto"/>
        <w:ind w:firstLine="720"/>
        <w:jc w:val="both"/>
      </w:pPr>
      <w:r>
        <w:t xml:space="preserve">(d)</w:t>
      </w:r>
      <w:r xml:space="preserve">
        <w:t> </w:t>
      </w:r>
      <w:r xml:space="preserve">
        <w:t> </w:t>
      </w:r>
      <w:r>
        <w:t xml:space="preserve">Article 1175, Revised Statutes, is repealed.</w:t>
      </w:r>
    </w:p>
    <w:p w:rsidR="003F3435" w:rsidRDefault="0032493E">
      <w:pPr>
        <w:spacing w:line="480" w:lineRule="auto"/>
        <w:ind w:firstLine="720"/>
        <w:jc w:val="both"/>
      </w:pPr>
      <w:r>
        <w:t xml:space="preserve">(e)</w:t>
      </w:r>
      <w:r xml:space="preserve">
        <w:t> </w:t>
      </w:r>
      <w:r xml:space="preserve">
        <w:t> </w:t>
      </w:r>
      <w:r>
        <w:t xml:space="preserve">The heading to Chapter 13, Revised Statutes, is repealed.</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(a) </w:t>
      </w:r>
      <w:r>
        <w:t xml:space="preserve"> </w:t>
      </w:r>
      <w:r>
        <w:t xml:space="preserve">Chapter 2021, Occupations Code, as effective April 1, 2019, is amended to codify Section 6, Chapter 19 (S.B. 15), Acts of the 69th Legislature, 2nd Called Session, 1986 (Article 179e-2, Vernon's Texas Civil Statutes), by adding Section 2021.009 to read as follows:</w:t>
      </w:r>
    </w:p>
    <w:p w:rsidR="003F3435" w:rsidRDefault="0032493E">
      <w:pPr>
        <w:spacing w:line="480" w:lineRule="auto"/>
        <w:ind w:firstLine="720"/>
        <w:jc w:val="both"/>
      </w:pPr>
      <w:r>
        <w:t xml:space="preserve">Sec.</w:t>
      </w:r>
      <w:r xml:space="preserve">
        <w:t> </w:t>
      </w:r>
      <w:r>
        <w:t xml:space="preserve">2021.009.</w:t>
      </w:r>
      <w:r xml:space="preserve">
        <w:t> </w:t>
      </w:r>
      <w:r xml:space="preserve">
        <w:t> </w:t>
      </w:r>
      <w:r>
        <w:t xml:space="preserve">PROHIBITED USE OF STATE APPROPRIATED FUNDS.  This subtitle prohibits the use of state appropriated funds for capital improvements to racetracks or for interest payments on such facilities except for racetracks that were publicly owned on September 1, 1986.</w:t>
      </w:r>
    </w:p>
    <w:p w:rsidR="003F3435" w:rsidRDefault="0032493E">
      <w:pPr>
        <w:spacing w:line="480" w:lineRule="auto"/>
        <w:ind w:firstLine="720"/>
        <w:jc w:val="both"/>
      </w:pPr>
      <w:r>
        <w:t xml:space="preserve">(b)</w:t>
      </w:r>
      <w:r xml:space="preserve">
        <w:t> </w:t>
      </w:r>
      <w:r xml:space="preserve">
        <w:t> </w:t>
      </w:r>
      <w:r>
        <w:t xml:space="preserve">Section 6, Chapter 19 (S.B. 15), Acts of the 69th Legislature, 2nd Called Session, 1986 (Article 179e-2, Vernon's Texas Civil Statutes), is repealed.</w:t>
      </w:r>
    </w:p>
    <w:p w:rsidR="003F3435" w:rsidRDefault="0032493E">
      <w:pPr>
        <w:spacing w:line="480" w:lineRule="auto"/>
        <w:ind w:firstLine="720"/>
        <w:jc w:val="both"/>
      </w:pPr>
      <w:r>
        <w:t xml:space="preserve">SECTION</w:t>
      </w:r>
      <w:r xml:space="preserve">
        <w:t> </w:t>
      </w:r>
      <w:r>
        <w:t xml:space="preserve">18.004.</w:t>
      </w:r>
      <w:r xml:space="preserve">
        <w:t> </w:t>
      </w:r>
      <w:r xml:space="preserve">
        <w:t> </w:t>
      </w:r>
      <w:r>
        <w:t xml:space="preserve">(a)  Section 6, Chapter 355 (H.B. 417), General Laws, Acts of the 44th Legislature, Regular Session, 1935 (Article 6819d, Vernon's Texas Civil Statutes), is repealed as executed.</w:t>
      </w:r>
    </w:p>
    <w:p w:rsidR="003F3435" w:rsidRDefault="0032493E">
      <w:pPr>
        <w:spacing w:line="480" w:lineRule="auto"/>
        <w:ind w:firstLine="720"/>
        <w:jc w:val="both"/>
      </w:pPr>
      <w:r>
        <w:t xml:space="preserve">(b)</w:t>
      </w:r>
      <w:r xml:space="preserve">
        <w:t> </w:t>
      </w:r>
      <w:r xml:space="preserve">
        <w:t> </w:t>
      </w:r>
      <w:r>
        <w:t xml:space="preserve">The heading to Title 117, Revised Statutes, is repealed.</w:t>
      </w:r>
    </w:p>
    <w:p w:rsidR="003F3435" w:rsidRDefault="0032493E">
      <w:pPr>
        <w:spacing w:line="480" w:lineRule="auto"/>
        <w:jc w:val="center"/>
      </w:pPr>
      <w:r>
        <w:t xml:space="preserve">ARTICLE 19.  CONFORMING CHANGES RELATING TO THE ABOLISHMENT OF THE TEXAS STATE BOARD OF PODIATRIC MEDICAL EXAMINERS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22.056, Business Organizations Code, is amended to read as follows:</w:t>
      </w:r>
    </w:p>
    <w:p w:rsidR="003F3435" w:rsidRDefault="0032493E">
      <w:pPr>
        <w:spacing w:line="480" w:lineRule="auto"/>
        <w:ind w:firstLine="720"/>
        <w:jc w:val="both"/>
      </w:pPr>
      <w:r>
        <w:t xml:space="preserve">Sec.</w:t>
      </w:r>
      <w:r xml:space="preserve">
        <w:t> </w:t>
      </w:r>
      <w:r>
        <w:t xml:space="preserve">22.056.</w:t>
      </w:r>
      <w:r xml:space="preserve">
        <w:t> </w:t>
      </w:r>
      <w:r xml:space="preserve">
        <w:t> </w:t>
      </w:r>
      <w:r>
        <w:t xml:space="preserve">HEALTH ORGANIZATION CORPORATION.  (a)  Doctors of medicine and osteopathy licensed by the Texas Medical Board, podiatrists licensed by the Texas </w:t>
      </w:r>
      <w:r>
        <w:rPr>
          <w:u w:val="single"/>
        </w:rPr>
        <w:t xml:space="preserve">Department of Licensing and Regulation</w:t>
      </w:r>
      <w:r>
        <w:t xml:space="preserve"> [</w:t>
      </w:r>
      <w:r>
        <w:rPr>
          <w:strike/>
        </w:rPr>
        <w:t xml:space="preserve">State Board of Podiatric Medical Examiners</w:t>
      </w:r>
      <w:r>
        <w:t xml:space="preserve">], and chiropractors licensed by the Texas Board of Chiropractic Examiners may form a corporation that is jointly owned, managed, and controlled by those practitioners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including podiatric medicine, or chiropractic;</w:t>
      </w:r>
    </w:p>
    <w:p w:rsidR="003F3435" w:rsidRDefault="0032493E">
      <w:pPr>
        <w:spacing w:line="480" w:lineRule="auto"/>
        <w:ind w:firstLine="1440"/>
        <w:jc w:val="both"/>
      </w:pPr>
      <w:r>
        <w:t xml:space="preserve">(4)</w:t>
      </w:r>
      <w:r xml:space="preserve">
        <w:t> </w:t>
      </w:r>
      <w:r xml:space="preserve">
        <w:t> </w:t>
      </w:r>
      <w:r>
        <w:t xml:space="preserve">delivering health care to the public; 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form a corporation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the certificate of formation or bylaws of the corporation, directives, financial incentives, or other arrangements that would assert control over treatment decisions made by the practitioner.  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Sections 152.055(a)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create a partnership that is jointly owned by those practitioners to perform a professional service that falls within the scope of practice of those practitioners.</w:t>
      </w:r>
    </w:p>
    <w:p w:rsidR="003F3435" w:rsidRDefault="0032493E">
      <w:pPr>
        <w:spacing w:line="480" w:lineRule="auto"/>
        <w:ind w:firstLine="720"/>
        <w:jc w:val="both"/>
      </w:pPr>
      <w:r>
        <w:t xml:space="preserve">(c)</w:t>
      </w:r>
      <w:r xml:space="preserve">
        <w:t> </w:t>
      </w:r>
      <w:r xml:space="preserve">
        <w:t> </w:t>
      </w:r>
      <w:r>
        <w:t xml:space="preserve">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301.012(a),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  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19.005.</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State Board of Examiners of Psychologists,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19.006.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  Texas State Board of Examiners of Psychologists;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19.007.</w:t>
      </w:r>
      <w:r xml:space="preserve">
        <w:t> </w:t>
      </w:r>
      <w:r xml:space="preserve">
        <w:t> </w:t>
      </w:r>
      <w:r>
        <w:t xml:space="preserve">Section 241.003(13), Health and Safety Code, is amended to read as follows:</w:t>
      </w:r>
    </w:p>
    <w:p w:rsidR="003F3435" w:rsidRDefault="0032493E">
      <w:pPr>
        <w:spacing w:line="480" w:lineRule="auto"/>
        <w:ind w:firstLine="1440"/>
        <w:jc w:val="both"/>
      </w:pPr>
      <w:r>
        <w:t xml:space="preserve">(13)</w:t>
      </w:r>
      <w:r xml:space="preserve">
        <w:t> </w:t>
      </w:r>
      <w:r xml:space="preserve">
        <w:t> </w:t>
      </w:r>
      <w:r>
        <w:t xml:space="preserve">"Podiatrist" means a podiatrist licensed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19.008.</w:t>
      </w:r>
      <w:r xml:space="preserve">
        <w:t> </w:t>
      </w:r>
      <w:r xml:space="preserve">
        <w:t> </w:t>
      </w:r>
      <w:r>
        <w:t xml:space="preserve">Section 401.064(f),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adopting rules under this section relating to the inspection of medical, podiatric medical, dental, veterinary, and chiropractic electronic products, the executive commissioner shall solicit and follow the recommendations of the State Board of Dental Examiners for the inspections of dental electronic products, the Texas </w:t>
      </w:r>
      <w:r>
        <w:rPr>
          <w:u w:val="single"/>
        </w:rPr>
        <w:t xml:space="preserve">Department of Licensing and Regulation</w:t>
      </w:r>
      <w:r>
        <w:t xml:space="preserve"> [</w:t>
      </w:r>
      <w:r>
        <w:rPr>
          <w:strike/>
        </w:rPr>
        <w:t xml:space="preserve">State Board of Podiatric Medical Examiners</w:t>
      </w:r>
      <w:r>
        <w:t xml:space="preserve">] for the inspection of podiatric medical electronic products, the Texas Medical Board for the inspection of medical electronic products, the State Board of Veterinary Medical Examiners for the inspection of medical electronic products used in the practice of veterinary medicine, and the Texas Board of Chiropractic Examiners for the inspection of chiropractic electronic products, unless in conflict with federal statutes or federal rules.</w:t>
      </w:r>
    </w:p>
    <w:p w:rsidR="003F3435" w:rsidRDefault="0032493E">
      <w:pPr>
        <w:spacing w:line="480" w:lineRule="auto"/>
        <w:ind w:firstLine="720"/>
        <w:jc w:val="both"/>
      </w:pPr>
      <w:r>
        <w:t xml:space="preserve">SECTION</w:t>
      </w:r>
      <w:r xml:space="preserve">
        <w:t> </w:t>
      </w:r>
      <w:r>
        <w:t xml:space="preserve">19.009.</w:t>
      </w:r>
      <w:r xml:space="preserve">
        <w:t> </w:t>
      </w:r>
      <w:r xml:space="preserve">
        <w:t> </w:t>
      </w:r>
      <w:r>
        <w:t xml:space="preserve">Section 481.076(a),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SECTION</w:t>
      </w:r>
      <w:r xml:space="preserve">
        <w:t> </w:t>
      </w:r>
      <w:r>
        <w:t xml:space="preserve">19.010.</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19.011.</w:t>
      </w:r>
      <w:r xml:space="preserve">
        <w:t> </w:t>
      </w:r>
      <w:r xml:space="preserve">
        <w:t> </w:t>
      </w:r>
      <w:r>
        <w:t xml:space="preserve">Section 843.311, Insurance Code, is amended to read as follows:</w:t>
      </w:r>
    </w:p>
    <w:p w:rsidR="003F3435" w:rsidRDefault="0032493E">
      <w:pPr>
        <w:spacing w:line="480" w:lineRule="auto"/>
        <w:ind w:firstLine="720"/>
        <w:jc w:val="both"/>
      </w:pPr>
      <w:r>
        <w:t xml:space="preserve">Sec.</w:t>
      </w:r>
      <w:r xml:space="preserve">
        <w:t> </w:t>
      </w:r>
      <w:r>
        <w:t xml:space="preserve">843.311.</w:t>
      </w:r>
      <w:r xml:space="preserve">
        <w:t> </w:t>
      </w:r>
      <w:r xml:space="preserve">
        <w:t> </w:t>
      </w:r>
      <w:r>
        <w:t xml:space="preserve">CONTRACTS WITH PODIATRISTS.  A contract between a health maintenance organization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and the health maintenance organization shall provide not later than the 30th day after the date of the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health maintenance organization may not unilaterally make material retroactive revisions to the coding guidelines and payment schedules; and</w:t>
      </w:r>
    </w:p>
    <w:p w:rsidR="003F3435" w:rsidRDefault="0032493E">
      <w:pPr>
        <w:spacing w:line="480" w:lineRule="auto"/>
        <w:ind w:firstLine="1440"/>
        <w:jc w:val="both"/>
      </w:pPr>
      <w:r>
        <w:t xml:space="preserve">(3)</w:t>
      </w:r>
      <w:r xml:space="preserve">
        <w:t> </w:t>
      </w:r>
      <w:r xml:space="preserve">
        <w:t> </w:t>
      </w:r>
      <w:r>
        <w:t xml:space="preserve">the podiatrist may, while practicing within the scope of the law regulating podiatry, provide x-rays and nonprefabricated orthotics covered by the evidence of coverage.</w:t>
      </w:r>
    </w:p>
    <w:p w:rsidR="003F3435" w:rsidRDefault="0032493E">
      <w:pPr>
        <w:spacing w:line="480" w:lineRule="auto"/>
        <w:ind w:firstLine="720"/>
        <w:jc w:val="both"/>
      </w:pPr>
      <w:r>
        <w:t xml:space="preserve">SECTION</w:t>
      </w:r>
      <w:r xml:space="preserve">
        <w:t> </w:t>
      </w:r>
      <w:r>
        <w:t xml:space="preserve">19.012.</w:t>
      </w:r>
      <w:r xml:space="preserve">
        <w:t> </w:t>
      </w:r>
      <w:r xml:space="preserve">
        <w:t> </w:t>
      </w:r>
      <w:r>
        <w:t xml:space="preserve">Section 843.319, Insurance Code, is amended to read as follows:</w:t>
      </w:r>
    </w:p>
    <w:p w:rsidR="003F3435" w:rsidRDefault="0032493E">
      <w:pPr>
        <w:spacing w:line="480" w:lineRule="auto"/>
        <w:ind w:firstLine="720"/>
        <w:jc w:val="both"/>
      </w:pPr>
      <w:r>
        <w:t xml:space="preserve">Sec.</w:t>
      </w:r>
      <w:r xml:space="preserve">
        <w:t> </w:t>
      </w:r>
      <w:r>
        <w:t xml:space="preserve">843.319.</w:t>
      </w:r>
      <w:r xml:space="preserve">
        <w:t> </w:t>
      </w:r>
      <w:r xml:space="preserve">
        <w:t> </w:t>
      </w:r>
      <w:r>
        <w:t xml:space="preserve">CERTAIN REQUIRED CONTRACTS.  Notwithstanding Section 843.304, a health maintenance organization may not deny a contract to a podiatrist licensed by the Texas </w:t>
      </w:r>
      <w:r>
        <w:rPr>
          <w:u w:val="single"/>
        </w:rPr>
        <w:t xml:space="preserve">Department of Licensing and Regulation</w:t>
      </w:r>
      <w:r>
        <w:t xml:space="preserve"> [</w:t>
      </w:r>
      <w:r>
        <w:rPr>
          <w:strike/>
        </w:rPr>
        <w:t xml:space="preserve">State Board of Podiatric Medical Examiners</w:t>
      </w:r>
      <w:r>
        <w:t xml:space="preserve">] who joins the professional practice of a contracted physician or provider, satisfies the application procedures of the health maintenance organization, and meets the qualification and credentialing requirements for contracting with the health maintenance organization.</w:t>
      </w:r>
    </w:p>
    <w:p w:rsidR="003F3435" w:rsidRDefault="0032493E">
      <w:pPr>
        <w:spacing w:line="480" w:lineRule="auto"/>
        <w:ind w:firstLine="720"/>
        <w:jc w:val="both"/>
      </w:pPr>
      <w:r>
        <w:t xml:space="preserve">SECTION</w:t>
      </w:r>
      <w:r xml:space="preserve">
        <w:t> </w:t>
      </w:r>
      <w:r>
        <w:t xml:space="preserve">19.013.</w:t>
      </w:r>
      <w:r xml:space="preserve">
        <w:t> </w:t>
      </w:r>
      <w:r xml:space="preserve">
        <w:t> </w:t>
      </w:r>
      <w:r>
        <w:t xml:space="preserve">Section 1301.0521(a),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1301.051, an insurer may not withhold the designation of preferred provider to a podiatrist licensed by the Texas </w:t>
      </w:r>
      <w:r>
        <w:rPr>
          <w:u w:val="single"/>
        </w:rPr>
        <w:t xml:space="preserve">Department of Licensing and Regulation</w:t>
      </w:r>
      <w:r>
        <w:t xml:space="preserve"> [</w:t>
      </w:r>
      <w:r>
        <w:rPr>
          <w:strike/>
        </w:rPr>
        <w:t xml:space="preserve">State Board of Podiatric Medical Examiners</w:t>
      </w:r>
      <w:r>
        <w:t xml:space="preserve">]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SECTION</w:t>
      </w:r>
      <w:r xml:space="preserve">
        <w:t> </w:t>
      </w:r>
      <w:r>
        <w:t xml:space="preserve">19.014.</w:t>
      </w:r>
      <w:r xml:space="preserve">
        <w:t> </w:t>
      </w:r>
      <w:r xml:space="preserve">
        <w:t> </w:t>
      </w:r>
      <w:r>
        <w:t xml:space="preserve">Section 1301.062, Insurance Code, is amended to read as follows:</w:t>
      </w:r>
    </w:p>
    <w:p w:rsidR="003F3435" w:rsidRDefault="0032493E">
      <w:pPr>
        <w:spacing w:line="480" w:lineRule="auto"/>
        <w:ind w:firstLine="720"/>
        <w:jc w:val="both"/>
      </w:pPr>
      <w:r>
        <w:t xml:space="preserve">Sec.</w:t>
      </w:r>
      <w:r xml:space="preserve">
        <w:t> </w:t>
      </w:r>
      <w:r>
        <w:t xml:space="preserve">1301.062.</w:t>
      </w:r>
      <w:r xml:space="preserve">
        <w:t> </w:t>
      </w:r>
      <w:r xml:space="preserve">
        <w:t> </w:t>
      </w:r>
      <w:r>
        <w:t xml:space="preserve">PREFERRED PROVIDER CONTRACTS BETWEEN INSURERS AND PODIATRISTS.  A preferred provider contract between an insurer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insurer shall provide a copy of the coding guidelines and payment schedules not later than the 30th day after the date of the podiatrist's request;</w:t>
      </w:r>
    </w:p>
    <w:p w:rsidR="003F3435" w:rsidRDefault="0032493E">
      <w:pPr>
        <w:spacing w:line="480" w:lineRule="auto"/>
        <w:ind w:firstLine="1440"/>
        <w:jc w:val="both"/>
      </w:pPr>
      <w:r>
        <w:t xml:space="preserve">(3)</w:t>
      </w:r>
      <w:r xml:space="preserve">
        <w:t> </w:t>
      </w:r>
      <w:r xml:space="preserve">
        <w:t> </w:t>
      </w:r>
      <w:r>
        <w:t xml:space="preserve">the insurer may not unilaterally make material retroactive revisions to the coding guidelines and payment schedules; and</w:t>
      </w:r>
    </w:p>
    <w:p w:rsidR="003F3435" w:rsidRDefault="0032493E">
      <w:pPr>
        <w:spacing w:line="480" w:lineRule="auto"/>
        <w:ind w:firstLine="1440"/>
        <w:jc w:val="both"/>
      </w:pPr>
      <w:r>
        <w:t xml:space="preserve">(4)</w:t>
      </w:r>
      <w:r xml:space="preserve">
        <w:t> </w:t>
      </w:r>
      <w:r xml:space="preserve">
        <w:t> </w:t>
      </w:r>
      <w:r>
        <w:t xml:space="preserve">the podiatrist may, practicing within the scope of the law regulating podiatry, furnish x-rays and nonprefabricated orthotics covered by the health insurance policy.</w:t>
      </w:r>
    </w:p>
    <w:p w:rsidR="003F3435" w:rsidRDefault="0032493E">
      <w:pPr>
        <w:spacing w:line="480" w:lineRule="auto"/>
        <w:ind w:firstLine="720"/>
        <w:jc w:val="both"/>
      </w:pPr>
      <w:r>
        <w:t xml:space="preserve">SECTION</w:t>
      </w:r>
      <w:r xml:space="preserve">
        <w:t> </w:t>
      </w:r>
      <w:r>
        <w:t xml:space="preserve">19.015.</w:t>
      </w:r>
      <w:r xml:space="preserve">
        <w:t> </w:t>
      </w:r>
      <w:r xml:space="preserve">
        <w:t> </w:t>
      </w:r>
      <w:r>
        <w:t xml:space="preserve">Section 1451.001(17), Insurance Code, is amended to read as follows:</w:t>
      </w:r>
    </w:p>
    <w:p w:rsidR="003F3435" w:rsidRDefault="0032493E">
      <w:pPr>
        <w:spacing w:line="480" w:lineRule="auto"/>
        <w:ind w:firstLine="1440"/>
        <w:jc w:val="both"/>
      </w:pPr>
      <w:r>
        <w:t xml:space="preserve">(17)</w:t>
      </w:r>
      <w:r xml:space="preserve">
        <w:t> </w:t>
      </w:r>
      <w:r xml:space="preserve">
        <w:t> </w:t>
      </w:r>
      <w:r>
        <w:t xml:space="preserve">"Podiatrist" means an individual licensed to practice podiatry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19.016.</w:t>
      </w:r>
      <w:r xml:space="preserve">
        <w:t> </w:t>
      </w:r>
      <w:r xml:space="preserve">
        <w:t> </w:t>
      </w:r>
      <w:r>
        <w:t xml:space="preserve">Section 1452.153, Insurance Code, is amended to read as follows:</w:t>
      </w:r>
    </w:p>
    <w:p w:rsidR="003F3435" w:rsidRDefault="0032493E">
      <w:pPr>
        <w:spacing w:line="480" w:lineRule="auto"/>
        <w:ind w:firstLine="720"/>
        <w:jc w:val="both"/>
      </w:pPr>
      <w:r>
        <w:t xml:space="preserve">Sec.</w:t>
      </w:r>
      <w:r xml:space="preserve">
        <w:t> </w:t>
      </w:r>
      <w:r>
        <w:t xml:space="preserve">1452.153.</w:t>
      </w:r>
      <w:r xml:space="preserve">
        <w:t> </w:t>
      </w:r>
      <w:r xml:space="preserve">
        <w:t> </w:t>
      </w:r>
      <w:r>
        <w:t xml:space="preserve">ELIGIBILITY REQUIREMENTS.  To qualify for expedited credentialing under this subchapter and payment under Section 1452.154, an applicant podiatrist must:</w:t>
      </w:r>
    </w:p>
    <w:p w:rsidR="003F3435" w:rsidRDefault="0032493E">
      <w:pPr>
        <w:spacing w:line="480" w:lineRule="auto"/>
        <w:ind w:firstLine="1440"/>
        <w:jc w:val="both"/>
      </w:pPr>
      <w:r>
        <w:t xml:space="preserve">(1)</w:t>
      </w:r>
      <w:r xml:space="preserve">
        <w:t> </w:t>
      </w:r>
      <w:r xml:space="preserve">
        <w:t> </w:t>
      </w:r>
      <w:r>
        <w:t xml:space="preserve">be licensed </w:t>
      </w:r>
      <w:r>
        <w:rPr>
          <w:u w:val="single"/>
        </w:rPr>
        <w:t xml:space="preserve">as a podiatrist</w:t>
      </w:r>
      <w:r>
        <w:t xml:space="preserve"> in this state by, and </w:t>
      </w:r>
      <w:r>
        <w:rPr>
          <w:u w:val="single"/>
        </w:rPr>
        <w:t xml:space="preserve">be</w:t>
      </w:r>
      <w:r>
        <w:t xml:space="preserve"> in good standing with,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podiatrist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podiatrist's established professional practice.</w:t>
      </w:r>
    </w:p>
    <w:p w:rsidR="003F3435" w:rsidRDefault="0032493E">
      <w:pPr>
        <w:spacing w:line="480" w:lineRule="auto"/>
        <w:ind w:firstLine="720"/>
        <w:jc w:val="both"/>
      </w:pPr>
      <w:r>
        <w:t xml:space="preserve">SECTION</w:t>
      </w:r>
      <w:r xml:space="preserve">
        <w:t> </w:t>
      </w:r>
      <w:r>
        <w:t xml:space="preserve">19.017.</w:t>
      </w:r>
      <w:r xml:space="preserve">
        <w:t> </w:t>
      </w:r>
      <w:r xml:space="preserve">
        <w:t> </w:t>
      </w:r>
      <w:r>
        <w:t xml:space="preserve">Section 56.002, Occupations Code, is amended to read as follows:</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APPLICABILITY.  This chapter applies only to the following licensing authorities:</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State Board of Dental Examiners;</w:t>
      </w:r>
    </w:p>
    <w:p w:rsidR="003F3435" w:rsidRDefault="0032493E">
      <w:pPr>
        <w:spacing w:line="480" w:lineRule="auto"/>
        <w:ind w:firstLine="1440"/>
        <w:jc w:val="both"/>
      </w:pPr>
      <w:r>
        <w:t xml:space="preserve">(3)</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(4)</w:t>
      </w:r>
      <w:r xml:space="preserve">
        <w:t> </w:t>
      </w:r>
      <w:r xml:space="preserve">
        <w:t> </w:t>
      </w:r>
      <w:r>
        <w:t xml:space="preserve">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19.018.</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State Board of Examiners of Psychologists;</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19.019.</w:t>
      </w:r>
      <w:r xml:space="preserve">
        <w:t> </w:t>
      </w:r>
      <w:r xml:space="preserve">
        <w:t> </w:t>
      </w:r>
      <w:r>
        <w:t xml:space="preserve">Section 104.003(g),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person who is licensed by the Texas </w:t>
      </w:r>
      <w:r>
        <w:rPr>
          <w:u w:val="single"/>
        </w:rPr>
        <w:t xml:space="preserve">Department of Licensing and Regulation to practice podiatry</w:t>
      </w:r>
      <w:r>
        <w:t xml:space="preserve"> [</w:t>
      </w:r>
      <w:r>
        <w:rPr>
          <w:strike/>
        </w:rPr>
        <w:t xml:space="preserve">State Board of Podiatric Medical Examiners</w:t>
      </w:r>
      <w:r>
        <w:t xml:space="preserve">] shall use:</w:t>
      </w:r>
    </w:p>
    <w:p w:rsidR="003F3435" w:rsidRDefault="0032493E">
      <w:pPr>
        <w:spacing w:line="480" w:lineRule="auto"/>
        <w:ind w:firstLine="1440"/>
        <w:jc w:val="both"/>
      </w:pPr>
      <w:r>
        <w:t xml:space="preserve">(1)</w:t>
      </w:r>
      <w:r xml:space="preserve">
        <w:t> </w:t>
      </w:r>
      <w:r xml:space="preserve">
        <w:t> </w:t>
      </w:r>
      <w:r>
        <w:t xml:space="preserve">chiropodist;</w:t>
      </w:r>
    </w:p>
    <w:p w:rsidR="003F3435" w:rsidRDefault="0032493E">
      <w:pPr>
        <w:spacing w:line="480" w:lineRule="auto"/>
        <w:ind w:firstLine="1440"/>
        <w:jc w:val="both"/>
      </w:pPr>
      <w:r>
        <w:t xml:space="preserve">(2)</w:t>
      </w:r>
      <w:r xml:space="preserve">
        <w:t> </w:t>
      </w:r>
      <w:r xml:space="preserve">
        <w:t> </w:t>
      </w:r>
      <w:r>
        <w:t xml:space="preserve">doctor, D.S.C.;</w:t>
      </w:r>
    </w:p>
    <w:p w:rsidR="003F3435" w:rsidRDefault="0032493E">
      <w:pPr>
        <w:spacing w:line="480" w:lineRule="auto"/>
        <w:ind w:firstLine="1440"/>
        <w:jc w:val="both"/>
      </w:pPr>
      <w:r>
        <w:t xml:space="preserve">(3)</w:t>
      </w:r>
      <w:r xml:space="preserve">
        <w:t> </w:t>
      </w:r>
      <w:r xml:space="preserve">
        <w:t> </w:t>
      </w:r>
      <w:r>
        <w:t xml:space="preserve">doctor of surgical chiropody;</w:t>
      </w:r>
    </w:p>
    <w:p w:rsidR="003F3435" w:rsidRDefault="0032493E">
      <w:pPr>
        <w:spacing w:line="480" w:lineRule="auto"/>
        <w:ind w:firstLine="1440"/>
        <w:jc w:val="both"/>
      </w:pPr>
      <w:r>
        <w:t xml:space="preserve">(4)</w:t>
      </w:r>
      <w:r xml:space="preserve">
        <w:t> </w:t>
      </w:r>
      <w:r xml:space="preserve">
        <w:t> </w:t>
      </w:r>
      <w:r>
        <w:t xml:space="preserve">D.S.C.;</w:t>
      </w:r>
    </w:p>
    <w:p w:rsidR="003F3435" w:rsidRDefault="0032493E">
      <w:pPr>
        <w:spacing w:line="480" w:lineRule="auto"/>
        <w:ind w:firstLine="1440"/>
        <w:jc w:val="both"/>
      </w:pPr>
      <w:r>
        <w:t xml:space="preserve">(5)</w:t>
      </w:r>
      <w:r xml:space="preserve">
        <w:t> </w:t>
      </w:r>
      <w:r xml:space="preserve">
        <w:t> </w:t>
      </w:r>
      <w:r>
        <w:t xml:space="preserve">podiatrist;</w:t>
      </w:r>
    </w:p>
    <w:p w:rsidR="003F3435" w:rsidRDefault="0032493E">
      <w:pPr>
        <w:spacing w:line="480" w:lineRule="auto"/>
        <w:ind w:firstLine="1440"/>
        <w:jc w:val="both"/>
      </w:pPr>
      <w:r>
        <w:t xml:space="preserve">(6)</w:t>
      </w:r>
      <w:r xml:space="preserve">
        <w:t> </w:t>
      </w:r>
      <w:r xml:space="preserve">
        <w:t> </w:t>
      </w:r>
      <w:r>
        <w:t xml:space="preserve">doctor, D.P.M.;</w:t>
      </w:r>
    </w:p>
    <w:p w:rsidR="003F3435" w:rsidRDefault="0032493E">
      <w:pPr>
        <w:spacing w:line="480" w:lineRule="auto"/>
        <w:ind w:firstLine="1440"/>
        <w:jc w:val="both"/>
      </w:pPr>
      <w:r>
        <w:t xml:space="preserve">(7)</w:t>
      </w:r>
      <w:r xml:space="preserve">
        <w:t> </w:t>
      </w:r>
      <w:r xml:space="preserve">
        <w:t> </w:t>
      </w:r>
      <w:r>
        <w:t xml:space="preserve">doctor of podiatric medicine; or</w:t>
      </w:r>
    </w:p>
    <w:p w:rsidR="003F3435" w:rsidRDefault="0032493E">
      <w:pPr>
        <w:spacing w:line="480" w:lineRule="auto"/>
        <w:ind w:firstLine="1440"/>
        <w:jc w:val="both"/>
      </w:pPr>
      <w:r>
        <w:t xml:space="preserve">(8)</w:t>
      </w:r>
      <w:r xml:space="preserve">
        <w:t> </w:t>
      </w:r>
      <w:r xml:space="preserve">
        <w:t> </w:t>
      </w:r>
      <w:r>
        <w:t xml:space="preserve">D.P.M.</w:t>
      </w:r>
    </w:p>
    <w:p w:rsidR="003F3435" w:rsidRDefault="0032493E">
      <w:pPr>
        <w:spacing w:line="480" w:lineRule="auto"/>
        <w:ind w:firstLine="720"/>
        <w:jc w:val="both"/>
      </w:pPr>
      <w:r>
        <w:t xml:space="preserve">SECTION</w:t>
      </w:r>
      <w:r xml:space="preserve">
        <w:t> </w:t>
      </w:r>
      <w:r>
        <w:t xml:space="preserve">19.020.</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jc w:val="center"/>
      </w:pPr>
      <w:r>
        <w:t xml:space="preserve">ARTICLE 20.  NONSUBSTANTIVE REVISION OF CHAPTER 10, CODE OF CRIMINAL PROCEDURE: PROVISIONS RELATING TO REMOVAL OF HIGHWAY OBSTRUCTION THAT IS SUBJECT OF CRIMINAL PROSECUTION</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t xml:space="preserve">CHAPTER 473.  REMOVAL OF HIGHWAY OBSTRUCTION THAT IS SUBJECT OF CRIMINAL PROSECUTION</w:t>
      </w:r>
    </w:p>
    <w:p w:rsidR="003F3435" w:rsidRDefault="0032493E">
      <w:pPr>
        <w:spacing w:line="480" w:lineRule="auto"/>
        <w:ind w:firstLine="720"/>
        <w:jc w:val="both"/>
      </w:pPr>
      <w:r>
        <w:t xml:space="preserve">Sec.</w:t>
      </w:r>
      <w:r xml:space="preserve">
        <w:t> </w:t>
      </w:r>
      <w:r>
        <w:t xml:space="preserve">473.001.</w:t>
      </w:r>
      <w:r xml:space="preserve">
        <w:t> </w:t>
      </w:r>
      <w:r xml:space="preserve">
        <w:t> </w:t>
      </w:r>
      <w:r>
        <w:t xml:space="preserve">ORDER TO REMOVE HIGHWAY OBSTRUCTION.  (a)  After a criminal prosecution begins against a person for obstructing a highway, any person, in behalf of the public, may apply to the county judge of the county in which the highway is located for an order to remove the obstruction.</w:t>
      </w:r>
    </w:p>
    <w:p w:rsidR="003F3435" w:rsidRDefault="0032493E">
      <w:pPr>
        <w:spacing w:line="480" w:lineRule="auto"/>
        <w:ind w:firstLine="720"/>
        <w:jc w:val="both"/>
      </w:pPr>
      <w:r>
        <w:t xml:space="preserve">(b)</w:t>
      </w:r>
      <w:r xml:space="preserve">
        <w:t> </w:t>
      </w:r>
      <w:r xml:space="preserve">
        <w:t> </w:t>
      </w:r>
      <w:r>
        <w:t xml:space="preserve">On hearing proof regarding an application to remove an obstruction, the county judge, either in term time or in vacation, may issue to the sheriff or other proper officer of the county a written order directing that officer to remove the obstruction.  (Code Crim. Proc., Art. 10.01 (part).)</w:t>
      </w:r>
    </w:p>
    <w:p w:rsidR="003F3435" w:rsidRDefault="0032493E">
      <w:pPr>
        <w:spacing w:line="480" w:lineRule="auto"/>
        <w:ind w:firstLine="720"/>
        <w:jc w:val="both"/>
      </w:pPr>
      <w:r>
        <w:t xml:space="preserve">Sec.</w:t>
      </w:r>
      <w:r xml:space="preserve">
        <w:t> </w:t>
      </w:r>
      <w:r>
        <w:t xml:space="preserve">473.002.</w:t>
      </w:r>
      <w:r xml:space="preserve">
        <w:t> </w:t>
      </w:r>
      <w:r xml:space="preserve">
        <w:t> </w:t>
      </w:r>
      <w:r>
        <w:t xml:space="preserve">BOND REQUIRED.  (a)  Before an order may be issued under Section 473.001, the applicant for the order must give bond with security to indemnify the defendant, in case of the defendant's acquittal, for any loss sustained by the defendant.</w:t>
      </w:r>
    </w:p>
    <w:p w:rsidR="003F3435" w:rsidRDefault="0032493E">
      <w:pPr>
        <w:spacing w:line="480" w:lineRule="auto"/>
        <w:ind w:firstLine="720"/>
        <w:jc w:val="both"/>
      </w:pPr>
      <w:r>
        <w:t xml:space="preserve">(b)</w:t>
      </w:r>
      <w:r xml:space="preserve">
        <w:t> </w:t>
      </w:r>
      <w:r xml:space="preserve">
        <w:t> </w:t>
      </w:r>
      <w:r>
        <w:t xml:space="preserve">The amount of the bond must be set by the county judge.</w:t>
      </w:r>
    </w:p>
    <w:p w:rsidR="003F3435" w:rsidRDefault="0032493E">
      <w:pPr>
        <w:spacing w:line="480" w:lineRule="auto"/>
        <w:ind w:firstLine="720"/>
        <w:jc w:val="both"/>
      </w:pPr>
      <w:r>
        <w:t xml:space="preserve">(c)</w:t>
      </w:r>
      <w:r xml:space="preserve">
        <w:t> </w:t>
      </w:r>
      <w:r xml:space="preserve">
        <w:t> </w:t>
      </w:r>
      <w:r>
        <w:t xml:space="preserve">The bond must be approved by the county judge and shall be filed with the papers in the case.  (Code Crim. Proc., Art. 10.01 (part).)</w:t>
      </w:r>
    </w:p>
    <w:p w:rsidR="003F3435" w:rsidRDefault="0032493E">
      <w:pPr>
        <w:spacing w:line="480" w:lineRule="auto"/>
        <w:ind w:firstLine="720"/>
        <w:jc w:val="both"/>
      </w:pPr>
      <w:r>
        <w:t xml:space="preserve">Sec.</w:t>
      </w:r>
      <w:r xml:space="preserve">
        <w:t> </w:t>
      </w:r>
      <w:r>
        <w:t xml:space="preserve">473.003.</w:t>
      </w:r>
      <w:r xml:space="preserve">
        <w:t> </w:t>
      </w:r>
      <w:r xml:space="preserve">
        <w:t> </w:t>
      </w:r>
      <w:r>
        <w:t xml:space="preserve">DEFENDANT'S RECOVERY OF BOND AMOUNT ON ACQUITTAL.  (a)  If the defendant is acquitted in the criminal case described by Section 473.001(a), the defendant may maintain a civil action against the applicant and the applicant's sureties on the bond.</w:t>
      </w:r>
    </w:p>
    <w:p w:rsidR="003F3435" w:rsidRDefault="0032493E">
      <w:pPr>
        <w:spacing w:line="480" w:lineRule="auto"/>
        <w:ind w:firstLine="720"/>
        <w:jc w:val="both"/>
      </w:pPr>
      <w:r>
        <w:t xml:space="preserve">(b)</w:t>
      </w:r>
      <w:r xml:space="preserve">
        <w:t> </w:t>
      </w:r>
      <w:r xml:space="preserve">
        <w:t> </w:t>
      </w:r>
      <w:r>
        <w:t xml:space="preserve">The defendant may recover the full amount of the bond, or an amount of damages that is less than the amount of the bond, as may be assessed by a court or jury, if the defendant shows at trial that, at the time the defendant placed the obstruction, the obstruction was located on the defendant's own property or on property in the defendant's lawful possession and not on a public highway established by proper authority.  (Code Crim. Proc., Art. 10.02.)</w:t>
      </w:r>
    </w:p>
    <w:p w:rsidR="003F3435" w:rsidRDefault="0032493E">
      <w:pPr>
        <w:spacing w:line="480" w:lineRule="auto"/>
        <w:ind w:firstLine="720"/>
        <w:jc w:val="both"/>
      </w:pPr>
      <w:r>
        <w:t xml:space="preserve">Sec.</w:t>
      </w:r>
      <w:r xml:space="preserve">
        <w:t> </w:t>
      </w:r>
      <w:r>
        <w:t xml:space="preserve">473.004.</w:t>
      </w:r>
      <w:r xml:space="preserve">
        <w:t> </w:t>
      </w:r>
      <w:r xml:space="preserve">
        <w:t> </w:t>
      </w:r>
      <w:r>
        <w:t xml:space="preserve">REMOVAL OF HIGHWAY OBSTRUCTION ON CONVICTION.  On the conviction of a defendant for obstructing a public highway, if the obstruction still exists, the court shall order the sheriff or other proper officer to immediately remove the obstruction at the defendant's cost, to be imposed and collected as other costs in the case.  (Code Crim. Proc., Art. 10.03.)</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Chapter 10, Code of Criminal Procedure, is repealed.</w:t>
      </w:r>
    </w:p>
    <w:p w:rsidR="003F3435" w:rsidRDefault="0032493E">
      <w:pPr>
        <w:spacing w:line="480" w:lineRule="auto"/>
        <w:jc w:val="center"/>
      </w:pPr>
      <w:r>
        <w:t xml:space="preserve">ARTICLE 21.  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w:t>
      </w:r>
    </w:p>
    <w:p w:rsidR="003F3435" w:rsidRDefault="0032493E">
      <w:pPr>
        <w:spacing w:line="480" w:lineRule="auto"/>
        <w:ind w:firstLine="1440"/>
        <w:jc w:val="both"/>
      </w:pPr>
      <w:r>
        <w:t xml:space="preserve">(1)</w:t>
      </w:r>
      <w:r xml:space="preserve">
        <w:t> </w:t>
      </w:r>
      <w:r xml:space="preserve">
        <w:t> </w:t>
      </w:r>
      <w:r>
        <w:t xml:space="preserve">Article 2.023, Code of Criminal Procedure, as added by Chapter 686 (H.B. 34), Acts of the 85th Legislature, Regular Session, 2017, is redesignated as Article 2.024, Code of Criminal Procedure.</w:t>
      </w:r>
    </w:p>
    <w:p w:rsidR="003F3435" w:rsidRDefault="0032493E">
      <w:pPr>
        <w:spacing w:line="480" w:lineRule="auto"/>
        <w:ind w:firstLine="1440"/>
        <w:jc w:val="both"/>
      </w:pPr>
      <w:r>
        <w:t xml:space="preserve">(2)</w:t>
      </w:r>
      <w:r xml:space="preserve">
        <w:t> </w:t>
      </w:r>
      <w:r xml:space="preserve">
        <w:t> </w:t>
      </w:r>
      <w:r>
        <w:t xml:space="preserve">Subsection (d), Article 2.13, Code of Criminal Procedure, as added by Chapter 34 (S.B. 1576), Acts of the 85th Legislature, Regular Session, 2017, is redesignated as Subsection (f), Article 2.13, Code of Criminal Procedure.</w:t>
      </w:r>
    </w:p>
    <w:p w:rsidR="003F3435" w:rsidRDefault="0032493E">
      <w:pPr>
        <w:spacing w:line="480" w:lineRule="auto"/>
        <w:ind w:firstLine="1440"/>
        <w:jc w:val="both"/>
      </w:pPr>
      <w:r>
        <w:t xml:space="preserve">(3)</w:t>
      </w:r>
      <w:r xml:space="preserve">
        <w:t> </w:t>
      </w:r>
      <w:r xml:space="preserve">
        <w:t> </w:t>
      </w:r>
      <w:r>
        <w:t xml:space="preserve">Section 12, Article 42.01, Code of Criminal Procedure, as added by Chapter 443 (S.B. 500), Acts of the 85th Legislature, Regular Session, 2017, is redesignated as Section 13, Article 42.01, Code of Criminal Procedure.</w:t>
      </w:r>
    </w:p>
    <w:p w:rsidR="003F3435" w:rsidRDefault="0032493E">
      <w:pPr>
        <w:spacing w:line="480" w:lineRule="auto"/>
        <w:ind w:firstLine="1440"/>
        <w:jc w:val="both"/>
      </w:pPr>
      <w:r>
        <w:t xml:space="preserve">(4)</w:t>
      </w:r>
      <w:r xml:space="preserve">
        <w:t> </w:t>
      </w:r>
      <w:r xml:space="preserve">
        <w:t> </w:t>
      </w:r>
      <w:r>
        <w:t xml:space="preserve">Subsection (b), Article 42A.511, Code of Criminal Procedure, as added by Chapter 739 (S.B. 1232), Acts of the 85th Legislature, Regular Session, 2017, is redesignated as Subsection (c), Article 42A.511, Code of Criminal Procedure.</w:t>
      </w:r>
    </w:p>
    <w:p w:rsidR="003F3435" w:rsidRDefault="0032493E">
      <w:pPr>
        <w:spacing w:line="480" w:lineRule="auto"/>
        <w:ind w:firstLine="1440"/>
        <w:jc w:val="both"/>
      </w:pPr>
      <w:r>
        <w:t xml:space="preserve">(5)</w:t>
      </w:r>
      <w:r xml:space="preserve">
        <w:t> </w:t>
      </w:r>
      <w:r xml:space="preserve">
        <w:t> </w:t>
      </w:r>
      <w:r>
        <w:t xml:space="preserve">Subsection (f), Section 25.081, Education Code, as added by Chapter 1144 (H.B. 441), Acts of the 85th Legislature, Regular Session, 2017, is redesignated as Subsection (g), Section 25.081, Education Code.</w:t>
      </w:r>
    </w:p>
    <w:p w:rsidR="003F3435" w:rsidRDefault="0032493E">
      <w:pPr>
        <w:spacing w:line="480" w:lineRule="auto"/>
        <w:ind w:firstLine="1440"/>
        <w:jc w:val="both"/>
      </w:pPr>
      <w:r>
        <w:t xml:space="preserve">(6)</w:t>
      </w:r>
      <w:r xml:space="preserve">
        <w:t> </w:t>
      </w:r>
      <w:r xml:space="preserve">
        <w:t> </w:t>
      </w:r>
      <w:r>
        <w:t xml:space="preserve">Subsection (b-1), Section 28.009, Education Code, as added by Chapter 729 (S.B. 1091), Acts of the 85th Legislature, Regular Session, 2017, is redesignated as Subsection (b-3), Section 28.009, Education Code.</w:t>
      </w:r>
    </w:p>
    <w:p w:rsidR="003F3435" w:rsidRDefault="0032493E">
      <w:pPr>
        <w:spacing w:line="480" w:lineRule="auto"/>
        <w:ind w:firstLine="1440"/>
        <w:jc w:val="both"/>
      </w:pPr>
      <w:r>
        <w:t xml:space="preserve">(7)</w:t>
      </w:r>
      <w:r xml:space="preserve">
        <w:t> </w:t>
      </w:r>
      <w:r xml:space="preserve">
        <w:t> </w:t>
      </w:r>
      <w:r>
        <w:t xml:space="preserve">Subsection (a-2), Section 42.006, Education Code, as added by Chapter 916 (S.B. 1404), Acts of the 85th Legislature, Regular Session, 2017, is redesignated as Subsection (a-5), Section 42.006, Education Code.</w:t>
      </w:r>
    </w:p>
    <w:p w:rsidR="003F3435" w:rsidRDefault="0032493E">
      <w:pPr>
        <w:spacing w:line="480" w:lineRule="auto"/>
        <w:ind w:firstLine="1440"/>
        <w:jc w:val="both"/>
      </w:pPr>
      <w:r>
        <w:t xml:space="preserve">(8)</w:t>
      </w:r>
      <w:r xml:space="preserve">
        <w:t> </w:t>
      </w:r>
      <w:r xml:space="preserve">
        <w:t> </w:t>
      </w:r>
      <w:r>
        <w:t xml:space="preserve">Section 130.0828, Education Code, as added by Chapter 181 (S.B. 286), Acts of the 85th Legislature, Regular Session, 2017, is redesignated as Section 130.08285, Education Code.</w:t>
      </w:r>
    </w:p>
    <w:p w:rsidR="003F3435" w:rsidRDefault="0032493E">
      <w:pPr>
        <w:spacing w:line="480" w:lineRule="auto"/>
        <w:ind w:firstLine="1440"/>
        <w:jc w:val="both"/>
      </w:pPr>
      <w:r>
        <w:t xml:space="preserve">(9)</w:t>
      </w:r>
      <w:r xml:space="preserve">
        <w:t> </w:t>
      </w:r>
      <w:r xml:space="preserve">
        <w:t> </w:t>
      </w:r>
      <w:r>
        <w:t xml:space="preserve">Subchapter L, Chapter 130, Education Code, as added by Chapter 510 (H.B. 2994), Acts of the 85th Legislature, Regular Session, 2017, is redesignated as Subchapter M, Chapter 130, Education Code, and Sections 130.301, 130.302, 130.303, 130.304, and 130.305, Education Code, as added by that Act, are redesignated as Sections 130.351, 130.352, 130.353, 130.354, and 130.355, Education Code, respectively.</w:t>
      </w:r>
    </w:p>
    <w:p w:rsidR="003F3435" w:rsidRDefault="0032493E">
      <w:pPr>
        <w:spacing w:line="480" w:lineRule="auto"/>
        <w:ind w:firstLine="1440"/>
        <w:jc w:val="both"/>
      </w:pPr>
      <w:r>
        <w:t xml:space="preserve">(10)</w:t>
      </w:r>
      <w:r xml:space="preserve">
        <w:t> </w:t>
      </w:r>
      <w:r xml:space="preserve">
        <w:t> </w:t>
      </w:r>
      <w:r>
        <w:t xml:space="preserve">Section 63.0013, Election Code, as added by Chapter 980 (H.B. 658), Acts of the 85th Legislature, Regular Session, 2017, is redesignated as Section 63.0015, Election Code.</w:t>
      </w:r>
    </w:p>
    <w:p w:rsidR="003F3435" w:rsidRDefault="0032493E">
      <w:pPr>
        <w:spacing w:line="480" w:lineRule="auto"/>
        <w:ind w:firstLine="1440"/>
        <w:jc w:val="both"/>
      </w:pPr>
      <w:r>
        <w:t xml:space="preserve">(11)</w:t>
      </w:r>
      <w:r xml:space="preserve">
        <w:t> </w:t>
      </w:r>
      <w:r xml:space="preserve">
        <w:t> </w:t>
      </w:r>
      <w:r>
        <w:t xml:space="preserve">Section 276.011, Election Code, as added by Chapter 828 (H.B. 1735), Acts of the 85th Legislature, Regular Session, 2017, is redesignated as Section 276.012, Election Code.</w:t>
      </w:r>
    </w:p>
    <w:p w:rsidR="003F3435" w:rsidRDefault="0032493E">
      <w:pPr>
        <w:spacing w:line="480" w:lineRule="auto"/>
        <w:ind w:firstLine="1440"/>
        <w:jc w:val="both"/>
      </w:pPr>
      <w:r>
        <w:t xml:space="preserve">(12)</w:t>
      </w:r>
      <w:r xml:space="preserve">
        <w:t> </w:t>
      </w:r>
      <w:r xml:space="preserve">
        <w:t> </w:t>
      </w:r>
      <w:r>
        <w:t xml:space="preserve">Section 261.004, Family Code, as added by Chapter 316 (H.B. 5), Acts of the 85th Legislature, Regular Session, 2017, is redesignated as Section 261.005, Family Code.</w:t>
      </w:r>
    </w:p>
    <w:p w:rsidR="003F3435" w:rsidRDefault="0032493E">
      <w:pPr>
        <w:spacing w:line="480" w:lineRule="auto"/>
        <w:ind w:firstLine="1440"/>
        <w:jc w:val="both"/>
      </w:pPr>
      <w:r>
        <w:t xml:space="preserve">(13)</w:t>
      </w:r>
      <w:r xml:space="preserve">
        <w:t> </w:t>
      </w:r>
      <w:r xml:space="preserve">
        <w:t> </w:t>
      </w:r>
      <w:r>
        <w:t xml:space="preserve">Subsection (j), Section 261.301, Family Code, as added by Chapter 356 (H.B. 2124), Acts of the 85th Legislature, Regular Session, 2017, is redesignated as Subsection (k), Section 261.301, Family Code.</w:t>
      </w:r>
    </w:p>
    <w:p w:rsidR="003F3435" w:rsidRDefault="0032493E">
      <w:pPr>
        <w:spacing w:line="480" w:lineRule="auto"/>
        <w:ind w:firstLine="1440"/>
        <w:jc w:val="both"/>
      </w:pPr>
      <w:r>
        <w:t xml:space="preserve">(14)</w:t>
      </w:r>
      <w:r xml:space="preserve">
        <w:t> </w:t>
      </w:r>
      <w:r xml:space="preserve">
        <w:t> </w:t>
      </w:r>
      <w:r>
        <w:t xml:space="preserve">Section 261.3017, Family Code, as added by Chapter 523 (S.B. 190), Acts of the 85th Legislature, Regular Session, 2017, is redesignated as Section 261.3018, Family Code.</w:t>
      </w:r>
    </w:p>
    <w:p w:rsidR="003F3435" w:rsidRDefault="0032493E">
      <w:pPr>
        <w:spacing w:line="480" w:lineRule="auto"/>
        <w:ind w:firstLine="1440"/>
        <w:jc w:val="both"/>
      </w:pPr>
      <w:r>
        <w:t xml:space="preserve">(15)</w:t>
      </w:r>
      <w:r xml:space="preserve">
        <w:t> </w:t>
      </w:r>
      <w:r xml:space="preserve">
        <w:t> </w:t>
      </w:r>
      <w:r>
        <w:t xml:space="preserve">Section 262.013, Family Code, as added by Chapter 910 (S.B. 999), Acts of the 85th Legislature, Regular Session, 2017, is redesignated as Section 262.015, Family Code.</w:t>
      </w:r>
    </w:p>
    <w:p w:rsidR="003F3435" w:rsidRDefault="0032493E">
      <w:pPr>
        <w:spacing w:line="480" w:lineRule="auto"/>
        <w:ind w:firstLine="1440"/>
        <w:jc w:val="both"/>
      </w:pPr>
      <w:r>
        <w:t xml:space="preserve">(16)</w:t>
      </w:r>
      <w:r xml:space="preserve">
        <w:t> </w:t>
      </w:r>
      <w:r xml:space="preserve">
        <w:t> </w:t>
      </w:r>
      <w:r>
        <w:t xml:space="preserve">Section 264.1211, Family Code, as added by Chapter 333 (H.B. 928), Acts of the 85th Legislature, Regular Session, 2017, is redesignated as Section 264.1212, Family Code.</w:t>
      </w:r>
    </w:p>
    <w:p w:rsidR="003F3435" w:rsidRDefault="0032493E">
      <w:pPr>
        <w:spacing w:line="480" w:lineRule="auto"/>
        <w:ind w:firstLine="1440"/>
        <w:jc w:val="both"/>
      </w:pPr>
      <w:r>
        <w:t xml:space="preserve">(17)</w:t>
      </w:r>
      <w:r xml:space="preserve">
        <w:t> </w:t>
      </w:r>
      <w:r xml:space="preserve">
        <w:t> </w:t>
      </w:r>
      <w:r>
        <w:t xml:space="preserve">Section 264.1211, Family Code, as added by Chapter 1076 (H.B. 3338), Acts of the 85th Legislature, Regular Session, 2017, is redesignated as Section 264.1213, Family Code.</w:t>
      </w:r>
    </w:p>
    <w:p w:rsidR="003F3435" w:rsidRDefault="0032493E">
      <w:pPr>
        <w:spacing w:line="480" w:lineRule="auto"/>
        <w:ind w:firstLine="1440"/>
        <w:jc w:val="both"/>
      </w:pPr>
      <w:r>
        <w:t xml:space="preserve">(18)</w:t>
      </w:r>
      <w:r xml:space="preserve">
        <w:t> </w:t>
      </w:r>
      <w:r xml:space="preserve">
        <w:t> </w:t>
      </w:r>
      <w:r>
        <w:t xml:space="preserve">Section 264.2042, Family Code, as added by Chapter 319 (S.B. 11), Acts of the 85th Legislature, Regular Session, 2017, is redesignated as Section 264.2044, Family Code.</w:t>
      </w:r>
    </w:p>
    <w:p w:rsidR="003F3435" w:rsidRDefault="0032493E">
      <w:pPr>
        <w:spacing w:line="480" w:lineRule="auto"/>
        <w:ind w:firstLine="1440"/>
        <w:jc w:val="both"/>
      </w:pPr>
      <w:r>
        <w:t xml:space="preserve">(19)</w:t>
      </w:r>
      <w:r xml:space="preserve">
        <w:t> </w:t>
      </w:r>
      <w:r xml:space="preserve">
        <w:t> </w:t>
      </w:r>
      <w:r>
        <w:t xml:space="preserve">Chapter 280, Finance Code, as added by Chapter 376 (H.B. 3921), Acts of the 85th Legislature, Regular Session, 2017, is redesignated as Chapter 281, Finance Code, and Sections 280.001, 280.002, 280.003, 280.004, 280.005, and 280.006, Finance Code, as added by that Act, are redesignated as Sections 281.001, 281.002, 281.003, 281.004, 281.005, and 281.006, Finance Code, respectively.</w:t>
      </w:r>
    </w:p>
    <w:p w:rsidR="003F3435" w:rsidRDefault="0032493E">
      <w:pPr>
        <w:spacing w:line="480" w:lineRule="auto"/>
        <w:ind w:firstLine="1440"/>
        <w:jc w:val="both"/>
      </w:pPr>
      <w:r>
        <w:t xml:space="preserve">(20)</w:t>
      </w:r>
      <w:r xml:space="preserve">
        <w:t> </w:t>
      </w:r>
      <w:r xml:space="preserve">
        <w:t> </w:t>
      </w:r>
      <w:r>
        <w:t xml:space="preserve">Subsection (k), Section 53.001, Government Code, as added by Chapter 972 (S.B. 2174), Acts of the 85th Legislature, Regular Session, 2017, is redesignated as Subsection (m), Section 53.001, Government Code.</w:t>
      </w:r>
    </w:p>
    <w:p w:rsidR="003F3435" w:rsidRDefault="0032493E">
      <w:pPr>
        <w:spacing w:line="480" w:lineRule="auto"/>
        <w:ind w:firstLine="1440"/>
        <w:jc w:val="both"/>
      </w:pPr>
      <w:r>
        <w:t xml:space="preserve">(21)</w:t>
      </w:r>
      <w:r xml:space="preserve">
        <w:t> </w:t>
      </w:r>
      <w:r xml:space="preserve">
        <w:t> </w:t>
      </w:r>
      <w:r>
        <w:t xml:space="preserve">Subchapter D, Chapter 155, Government Code, as added by Chapter 715 (S.B. 36), Acts of the 85th Legislature, Regular Session, 2017, is redesignated as Subchapter F, Chapter 155, Government Code, and Sections 155.151, 155.152, 155.153, and 155.154, Government Code, as added by that Act, are redesignated as Sections 155.251, 155.252, 155.253, and 155.254, Government Code, respectively.</w:t>
      </w:r>
    </w:p>
    <w:p w:rsidR="003F3435" w:rsidRDefault="0032493E">
      <w:pPr>
        <w:spacing w:line="480" w:lineRule="auto"/>
        <w:ind w:firstLine="1440"/>
        <w:jc w:val="both"/>
      </w:pPr>
      <w:r>
        <w:t xml:space="preserve">(22)</w:t>
      </w:r>
      <w:r xml:space="preserve">
        <w:t> </w:t>
      </w:r>
      <w:r xml:space="preserve">
        <w:t> </w:t>
      </w:r>
      <w:r>
        <w:t xml:space="preserve">Section 434.024, Government Code, as added by Chapter 387 (S.B. 588), Acts of the 85th Legislature, Regular Session, 2017, is redesignated as Section 434.025, Government Code.</w:t>
      </w:r>
    </w:p>
    <w:p w:rsidR="003F3435" w:rsidRDefault="0032493E">
      <w:pPr>
        <w:spacing w:line="480" w:lineRule="auto"/>
        <w:ind w:firstLine="1440"/>
        <w:jc w:val="both"/>
      </w:pPr>
      <w:r>
        <w:t xml:space="preserve">(23)</w:t>
      </w:r>
      <w:r xml:space="preserve">
        <w:t> </w:t>
      </w:r>
      <w:r xml:space="preserve">
        <w:t> </w:t>
      </w:r>
      <w:r>
        <w:t xml:space="preserve">Section 442.019, Government Code, as added by Chapter 838 (H.B. 2079), Acts of the 85th Legislature, Regular Session, 2017, is redesignated as Section 442.0195, Government Code.</w:t>
      </w:r>
    </w:p>
    <w:p w:rsidR="003F3435" w:rsidRDefault="0032493E">
      <w:pPr>
        <w:spacing w:line="480" w:lineRule="auto"/>
        <w:ind w:firstLine="1440"/>
        <w:jc w:val="both"/>
      </w:pPr>
      <w:r>
        <w:t xml:space="preserve">(24)</w:t>
      </w:r>
      <w:r xml:space="preserve">
        <w:t> </w:t>
      </w:r>
      <w:r xml:space="preserve">
        <w:t> </w:t>
      </w:r>
      <w:r>
        <w:t xml:space="preserve">Section 531.0999, Government Code, as added by Chapter 561 (S.B. 578), Acts of the 85th Legislature, Regular Session, 2017, is redesignated as Section 531.0925, Government Code.</w:t>
      </w:r>
    </w:p>
    <w:p w:rsidR="003F3435" w:rsidRDefault="0032493E">
      <w:pPr>
        <w:spacing w:line="480" w:lineRule="auto"/>
        <w:ind w:firstLine="1440"/>
        <w:jc w:val="both"/>
      </w:pPr>
      <w:r>
        <w:t xml:space="preserve">(25)</w:t>
      </w:r>
      <w:r xml:space="preserve">
        <w:t> </w:t>
      </w:r>
      <w:r xml:space="preserve">
        <w:t> </w:t>
      </w:r>
      <w:r>
        <w:t xml:space="preserve">Section 531.0999, Government Code, as added by Chapter 770 (H.B. 13), Acts of the 85th Legislature, Regular Session, 2017, is redesignated as Section 531.0991, Government Code.</w:t>
      </w:r>
    </w:p>
    <w:p w:rsidR="003F3435" w:rsidRDefault="0032493E">
      <w:pPr>
        <w:spacing w:line="480" w:lineRule="auto"/>
        <w:ind w:firstLine="1440"/>
        <w:jc w:val="both"/>
      </w:pPr>
      <w:r>
        <w:t xml:space="preserve">(26)</w:t>
      </w:r>
      <w:r xml:space="preserve">
        <w:t> </w:t>
      </w:r>
      <w:r xml:space="preserve">
        <w:t> </w:t>
      </w:r>
      <w:r>
        <w:t xml:space="preserve">Section 662.065, Government Code, as added by Chapter 1139 (H.B. 297), Acts of the 85th Legislature, Regular Session, 2017, is redesignated as Section 662.067, Government Code.</w:t>
      </w:r>
    </w:p>
    <w:p w:rsidR="003F3435" w:rsidRDefault="0032493E">
      <w:pPr>
        <w:spacing w:line="480" w:lineRule="auto"/>
        <w:ind w:firstLine="1440"/>
        <w:jc w:val="both"/>
      </w:pPr>
      <w:r>
        <w:t xml:space="preserve">(27)</w:t>
      </w:r>
      <w:r xml:space="preserve">
        <w:t> </w:t>
      </w:r>
      <w:r xml:space="preserve">
        <w:t> </w:t>
      </w:r>
      <w:r>
        <w:t xml:space="preserve">Section 662.065, Government Code, as added by Chapter 692 (H.B. 208), Acts of the 85th Legislature, Regular Session, 2017, is redesignated as Section 662.068, Government Code.</w:t>
      </w:r>
    </w:p>
    <w:p w:rsidR="003F3435" w:rsidRDefault="0032493E">
      <w:pPr>
        <w:spacing w:line="480" w:lineRule="auto"/>
        <w:ind w:firstLine="1440"/>
        <w:jc w:val="both"/>
      </w:pPr>
      <w:r>
        <w:t xml:space="preserve">(28)</w:t>
      </w:r>
      <w:r xml:space="preserve">
        <w:t> </w:t>
      </w:r>
      <w:r xml:space="preserve">
        <w:t> </w:t>
      </w:r>
      <w:r>
        <w:t xml:space="preserve">Section 662.065, Government Code, as added by Chapter 1133 (H.B. 210), Acts of the 85th Legislature, Regular Session, 2017, is redesignated as Section 662.069, Government Code.</w:t>
      </w:r>
    </w:p>
    <w:p w:rsidR="003F3435" w:rsidRDefault="0032493E">
      <w:pPr>
        <w:spacing w:line="480" w:lineRule="auto"/>
        <w:ind w:firstLine="1440"/>
        <w:jc w:val="both"/>
      </w:pPr>
      <w:r>
        <w:t xml:space="preserve">(29)</w:t>
      </w:r>
      <w:r xml:space="preserve">
        <w:t> </w:t>
      </w:r>
      <w:r xml:space="preserve">
        <w:t> </w:t>
      </w:r>
      <w:r>
        <w:t xml:space="preserve">Section 662.065, Government Code, as added by Chapter 1002 (H.B. 1254), Acts of the 85th Legislature, Regular Session, 2017, is redesignated as Section 662.070, Government Code.</w:t>
      </w:r>
    </w:p>
    <w:p w:rsidR="003F3435" w:rsidRDefault="0032493E">
      <w:pPr>
        <w:spacing w:line="480" w:lineRule="auto"/>
        <w:ind w:firstLine="1440"/>
        <w:jc w:val="both"/>
      </w:pPr>
      <w:r>
        <w:t xml:space="preserve">(30)</w:t>
      </w:r>
      <w:r xml:space="preserve">
        <w:t> </w:t>
      </w:r>
      <w:r xml:space="preserve">
        <w:t> </w:t>
      </w:r>
      <w:r>
        <w:t xml:space="preserve">Section 772.0073, Government Code, as added by Chapter 188 (S.B. 12), Acts of the 85th Legislature, Regular Session, 2017, is redesignated as Section 772.0075, Government Code.</w:t>
      </w:r>
    </w:p>
    <w:p w:rsidR="003F3435" w:rsidRDefault="0032493E">
      <w:pPr>
        <w:spacing w:line="480" w:lineRule="auto"/>
        <w:ind w:firstLine="1440"/>
        <w:jc w:val="both"/>
      </w:pPr>
      <w:r>
        <w:t xml:space="preserve">(31)</w:t>
      </w:r>
      <w:r xml:space="preserve">
        <w:t> </w:t>
      </w:r>
      <w:r xml:space="preserve">
        <w:t> </w:t>
      </w:r>
      <w:r>
        <w:t xml:space="preserve">Section 772.0073, Government Code, as added by Chapter 4 (S.B. 4), Acts of the 85th Legislature, Regular Session, 2017, is redesignated as Section 772.0076, Government Code.</w:t>
      </w:r>
    </w:p>
    <w:p w:rsidR="003F3435" w:rsidRDefault="0032493E">
      <w:pPr>
        <w:spacing w:line="480" w:lineRule="auto"/>
        <w:ind w:firstLine="1440"/>
        <w:jc w:val="both"/>
      </w:pPr>
      <w:r>
        <w:t xml:space="preserve">(32)</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1440"/>
        <w:jc w:val="both"/>
      </w:pPr>
      <w:r>
        <w:t xml:space="preserve">(33)</w:t>
      </w:r>
      <w:r xml:space="preserve">
        <w:t> </w:t>
      </w:r>
      <w:r xml:space="preserve">
        <w:t> </w:t>
      </w:r>
      <w:r>
        <w:t xml:space="preserve">Subchapter F, Chapter 2252, Government Code, as added by Chapter 597 (S.B. 1289), Acts of the 85th Legislature, Regular Session, 2017, is redesignated as Subchapter G, Chapter 2252, Government Code.</w:t>
      </w:r>
    </w:p>
    <w:p w:rsidR="003F3435" w:rsidRDefault="0032493E">
      <w:pPr>
        <w:spacing w:line="480" w:lineRule="auto"/>
        <w:ind w:firstLine="1440"/>
        <w:jc w:val="both"/>
      </w:pPr>
      <w:r>
        <w:t xml:space="preserve">(34)</w:t>
      </w:r>
      <w:r xml:space="preserve">
        <w:t> </w:t>
      </w:r>
      <w:r xml:space="preserve">
        <w:t> </w:t>
      </w:r>
      <w:r>
        <w:t xml:space="preserve">Section 2256.0206, Government Code, as added by Chapter 344 (H.B. 1472), Acts of the 85th Legislature, Regular Session, 2017, is redesignated as Section 2256.0207, Government Code.</w:t>
      </w:r>
    </w:p>
    <w:p w:rsidR="003F3435" w:rsidRDefault="0032493E">
      <w:pPr>
        <w:spacing w:line="480" w:lineRule="auto"/>
        <w:ind w:firstLine="1440"/>
        <w:jc w:val="both"/>
      </w:pPr>
      <w:r>
        <w:t xml:space="preserve">(35)</w:t>
      </w:r>
      <w:r xml:space="preserve">
        <w:t> </w:t>
      </w:r>
      <w:r xml:space="preserve">
        <w:t> </w:t>
      </w:r>
      <w:r>
        <w:t xml:space="preserve">Chapter 2270, Government Code, as added by Chapter 1 (H.B. 89), Acts of the 85th Legislature, Regular Session, 2017, is redesignated as Chapter 2271, Government Code, and Sections 2270.001 and 2270.002, Government Code, as added by that Act, are redesignated as Sections 2271.001 and 2271.002, Government Code, respectively.</w:t>
      </w:r>
    </w:p>
    <w:p w:rsidR="003F3435" w:rsidRDefault="0032493E">
      <w:pPr>
        <w:spacing w:line="480" w:lineRule="auto"/>
        <w:ind w:firstLine="1440"/>
        <w:jc w:val="both"/>
      </w:pPr>
      <w:r>
        <w:t xml:space="preserve">(36)</w:t>
      </w:r>
      <w:r xml:space="preserve">
        <w:t> </w:t>
      </w:r>
      <w:r xml:space="preserve">
        <w:t> </w:t>
      </w:r>
      <w:r>
        <w:t xml:space="preserve">Section 191.009, Health and Safety Code, as added by Chapter 737 (S.B. 1205), Acts of the 85th Legislature, Regular Session, 2017, is redesignated as Section 191.010, Health and Safety Code.</w:t>
      </w:r>
    </w:p>
    <w:p w:rsidR="003F3435" w:rsidRDefault="0032493E">
      <w:pPr>
        <w:spacing w:line="480" w:lineRule="auto"/>
        <w:ind w:firstLine="1440"/>
        <w:jc w:val="both"/>
      </w:pPr>
      <w:r>
        <w:t xml:space="preserve">(37)</w:t>
      </w:r>
      <w:r xml:space="preserve">
        <w:t> </w:t>
      </w:r>
      <w:r xml:space="preserve">
        <w:t> </w:t>
      </w:r>
      <w:r>
        <w:t xml:space="preserve">Subsection (a-1), Section 364.011, Health and Safety Code, as added by Chapter 70 (S.B. 1229), Acts of the 85th Legislature, Regular Session, 2017, is redesignated as Subsection (a-2), Section 364.011, Health and Safety Code.</w:t>
      </w:r>
    </w:p>
    <w:p w:rsidR="003F3435" w:rsidRDefault="0032493E">
      <w:pPr>
        <w:spacing w:line="480" w:lineRule="auto"/>
        <w:ind w:firstLine="1440"/>
        <w:jc w:val="both"/>
      </w:pPr>
      <w:r>
        <w:t xml:space="preserve">(38)</w:t>
      </w:r>
      <w:r xml:space="preserve">
        <w:t> </w:t>
      </w:r>
      <w:r xml:space="preserve">
        <w:t> </w:t>
      </w:r>
      <w:r>
        <w:t xml:space="preserve">Subsection (n), Section 1701.253, Occupations Code, as added by Chapter 513 (S.B. 30), Acts of the 85th Legislature, Regular Session, 2017, is redesignated as Subsection (o), Section 1701.253, Occupations Code.</w:t>
      </w:r>
    </w:p>
    <w:p w:rsidR="003F3435" w:rsidRDefault="0032493E">
      <w:pPr>
        <w:spacing w:line="480" w:lineRule="auto"/>
        <w:ind w:firstLine="1440"/>
        <w:jc w:val="both"/>
      </w:pPr>
      <w:r>
        <w:t xml:space="preserve">(39)</w:t>
      </w:r>
      <w:r xml:space="preserve">
        <w:t> </w:t>
      </w:r>
      <w:r xml:space="preserve">
        <w:t> </w:t>
      </w:r>
      <w:r>
        <w:t xml:space="preserve">Subsection (b-2), Section 22.01, Penal Code, as added by Chapter 34 (S.B. 1576), Acts of the 85th Legislature, Regular Session, 2017, is redesignated as Subsection (b-3), Section 22.01, Penal Code.</w:t>
      </w:r>
    </w:p>
    <w:p w:rsidR="003F3435" w:rsidRDefault="0032493E">
      <w:pPr>
        <w:spacing w:line="480" w:lineRule="auto"/>
        <w:ind w:firstLine="1440"/>
        <w:jc w:val="both"/>
      </w:pPr>
      <w:r>
        <w:t xml:space="preserve">(40)</w:t>
      </w:r>
      <w:r xml:space="preserve">
        <w:t> </w:t>
      </w:r>
      <w:r xml:space="preserve">
        <w:t> </w:t>
      </w:r>
      <w:r>
        <w:t xml:space="preserve">Subdivision (18), Section 46.01, Penal Code, as added by Chapter 814 (H.B. 913), Acts of the 85th Legislature, Regular Session, 2017, is redesignated as Subdivision (19), Section 46.01, Penal Code.</w:t>
      </w:r>
    </w:p>
    <w:p w:rsidR="003F3435" w:rsidRDefault="0032493E">
      <w:pPr>
        <w:spacing w:line="480" w:lineRule="auto"/>
        <w:ind w:firstLine="1440"/>
        <w:jc w:val="both"/>
      </w:pPr>
      <w:r>
        <w:t xml:space="preserve">(41)</w:t>
      </w:r>
      <w:r xml:space="preserve">
        <w:t> </w:t>
      </w:r>
      <w:r xml:space="preserve">
        <w:t> </w:t>
      </w:r>
      <w:r>
        <w:t xml:space="preserve">Section 48.03, Penal Code, as added by Chapter 697 (H.B. 810), Acts of the 85th Legislature, Regular Session, 2017, is redesignated as Section 48.04, Penal Code.</w:t>
      </w:r>
    </w:p>
    <w:p w:rsidR="003F3435" w:rsidRDefault="0032493E">
      <w:pPr>
        <w:spacing w:line="480" w:lineRule="auto"/>
        <w:ind w:firstLine="1440"/>
        <w:jc w:val="both"/>
      </w:pPr>
      <w:r>
        <w:t xml:space="preserve">(42)</w:t>
      </w:r>
      <w:r xml:space="preserve">
        <w:t> </w:t>
      </w:r>
      <w:r xml:space="preserve">
        <w:t> </w:t>
      </w:r>
      <w:r>
        <w:t xml:space="preserve">Chapter 7998, Special District Local Laws Code, as added by Chapter 621 (H.B. 4275), Acts of the 85th Legislature, Regular Session, 2017, is redesignated as Chapter 8000, Special District Local Laws Code, and Sections 7998.001, 7998.002, 7998.003, 7998.004, 7998.005, 7998.006, 7998.051, 7998.052, 7998.101, 7998.102, 7998.103, 7998.104, 7998.105, 7998.106, 7998.151, 7998.152, 7998.153, 7998.201, 7998.202, and 7998.203, Special District Local Laws Code, as added by that Act, are redesignated as Sections 8000.001, 8000.002, 8000.003, 8000.004, 8000.005, 8000.006, 8000.051, 8000.052, 8000.101, 8000.102, 8000.103, 8000.104, 8000.105, 8000.106, 8000.151, 8000.152, 8000.153, 8000.201, 8000.202, and 8000.203, Special District Local Laws Code, respectively.</w:t>
      </w:r>
    </w:p>
    <w:p w:rsidR="003F3435" w:rsidRDefault="0032493E">
      <w:pPr>
        <w:spacing w:line="480" w:lineRule="auto"/>
        <w:ind w:firstLine="1440"/>
        <w:jc w:val="both"/>
      </w:pPr>
      <w:r>
        <w:t xml:space="preserve">(43)</w:t>
      </w:r>
      <w:r xml:space="preserve">
        <w:t> </w:t>
      </w:r>
      <w:r xml:space="preserve">
        <w:t> </w:t>
      </w:r>
      <w:r>
        <w:t xml:space="preserve">Section 23.524, Tax Code, as added by Chapter 365 (H.B. 3198), Acts of the 85th Legislature, Regular Session, 2017, is redesignated as Section 23.525, Tax Code.</w:t>
      </w:r>
    </w:p>
    <w:p w:rsidR="003F3435" w:rsidRDefault="0032493E">
      <w:pPr>
        <w:spacing w:line="480" w:lineRule="auto"/>
        <w:ind w:firstLine="1440"/>
        <w:jc w:val="both"/>
      </w:pPr>
      <w:r>
        <w:t xml:space="preserve">(44)</w:t>
      </w:r>
      <w:r xml:space="preserve">
        <w:t> </w:t>
      </w:r>
      <w:r xml:space="preserve">
        <w:t> </w:t>
      </w:r>
      <w:r>
        <w:t xml:space="preserve">Section 22.091, Transportation Code, as added by Chapter 723 (S.B. 1024), Acts of the 85th Legislature, Regular Session, 2017, is redesignated as Section 22.092, Transportation Code.</w:t>
      </w:r>
    </w:p>
    <w:p w:rsidR="003F3435" w:rsidRDefault="0032493E">
      <w:pPr>
        <w:spacing w:line="480" w:lineRule="auto"/>
        <w:ind w:firstLine="1440"/>
        <w:jc w:val="both"/>
      </w:pPr>
      <w:r>
        <w:t xml:space="preserve">(45)</w:t>
      </w:r>
      <w:r xml:space="preserve">
        <w:t> </w:t>
      </w:r>
      <w:r xml:space="preserve">
        <w:t> </w:t>
      </w:r>
      <w:r>
        <w:t xml:space="preserve">Section 223.051, Transportation Code, as added by Chapter 1155 (S.B. 82), Acts of the 85th Legislature, Regular Session, 2017, is redesignated as Section 223.052, Transportation Code.</w:t>
      </w:r>
    </w:p>
    <w:p w:rsidR="003F3435" w:rsidRDefault="0032493E">
      <w:pPr>
        <w:spacing w:line="480" w:lineRule="auto"/>
        <w:ind w:firstLine="1440"/>
        <w:jc w:val="both"/>
      </w:pPr>
      <w:r>
        <w:t xml:space="preserve">(46)</w:t>
      </w:r>
      <w:r xml:space="preserve">
        <w:t> </w:t>
      </w:r>
      <w:r xml:space="preserve">
        <w:t> </w:t>
      </w:r>
      <w:r>
        <w:t xml:space="preserve">Section 225.123, Transportation Code, as added by Chapter 54 (H.B. 409), Acts of the 85th Legislature, Regular Session, 2017, is redesignated as Section 225.134, Transportation Code.</w:t>
      </w:r>
    </w:p>
    <w:p w:rsidR="003F3435" w:rsidRDefault="0032493E">
      <w:pPr>
        <w:spacing w:line="480" w:lineRule="auto"/>
        <w:ind w:firstLine="1440"/>
        <w:jc w:val="both"/>
      </w:pPr>
      <w:r>
        <w:t xml:space="preserve">(47)</w:t>
      </w:r>
      <w:r xml:space="preserve">
        <w:t> </w:t>
      </w:r>
      <w:r xml:space="preserve">
        <w:t> </w:t>
      </w:r>
      <w:r>
        <w:t xml:space="preserve">Section 225.123, Transportation Code, as added by Chapter 85 (H.B. 947), Acts of the 85th Legislature, Regular Session, 2017, is redesignated as Section 225.135, Transportation Code.</w:t>
      </w:r>
    </w:p>
    <w:p w:rsidR="003F3435" w:rsidRDefault="0032493E">
      <w:pPr>
        <w:spacing w:line="480" w:lineRule="auto"/>
        <w:ind w:firstLine="1440"/>
        <w:jc w:val="both"/>
      </w:pPr>
      <w:r>
        <w:t xml:space="preserve">(48)</w:t>
      </w:r>
      <w:r xml:space="preserve">
        <w:t> </w:t>
      </w:r>
      <w:r xml:space="preserve">
        <w:t> </w:t>
      </w:r>
      <w:r>
        <w:t xml:space="preserve">Section 225.123, Transportation Code, as added by Chapter 114 (H.B. 216), Acts of the 85th Legislature, Regular Session, 2017, is redesignated as Section 225.136, Transportation Code.</w:t>
      </w:r>
    </w:p>
    <w:p w:rsidR="003F3435" w:rsidRDefault="0032493E">
      <w:pPr>
        <w:spacing w:line="480" w:lineRule="auto"/>
        <w:ind w:firstLine="1440"/>
        <w:jc w:val="both"/>
      </w:pPr>
      <w:r>
        <w:t xml:space="preserve">(49)</w:t>
      </w:r>
      <w:r xml:space="preserve">
        <w:t> </w:t>
      </w:r>
      <w:r xml:space="preserve">
        <w:t> </w:t>
      </w:r>
      <w:r>
        <w:t xml:space="preserve">Section 225.123, Transportation Code, as added by Chapter 176 (H.B. 3536), Acts of the 85th Legislature, Regular Session, 2017, is redesignated as Section 225.137, Transportation Code.</w:t>
      </w:r>
    </w:p>
    <w:p w:rsidR="003F3435" w:rsidRDefault="0032493E">
      <w:pPr>
        <w:spacing w:line="480" w:lineRule="auto"/>
        <w:ind w:firstLine="1440"/>
        <w:jc w:val="both"/>
      </w:pPr>
      <w:r>
        <w:t xml:space="preserve">(50)</w:t>
      </w:r>
      <w:r xml:space="preserve">
        <w:t> </w:t>
      </w:r>
      <w:r xml:space="preserve">
        <w:t> </w:t>
      </w:r>
      <w:r>
        <w:t xml:space="preserve">Section 225.123, Transportation Code, as added by Chapter 209 (H.B. 1221), Acts of the 85th Legislature, Regular Session, 2017, is redesignated as Section 225.138, Transportation Code.</w:t>
      </w:r>
    </w:p>
    <w:p w:rsidR="003F3435" w:rsidRDefault="0032493E">
      <w:pPr>
        <w:spacing w:line="480" w:lineRule="auto"/>
        <w:ind w:firstLine="1440"/>
        <w:jc w:val="both"/>
      </w:pPr>
      <w:r>
        <w:t xml:space="preserve">(51)</w:t>
      </w:r>
      <w:r xml:space="preserve">
        <w:t> </w:t>
      </w:r>
      <w:r xml:space="preserve">
        <w:t> </w:t>
      </w:r>
      <w:r>
        <w:t xml:space="preserve">Section 225.123, Transportation Code, as added by Chapter 367 (H.B. 3283), Acts of the 85th Legislature, Regular Session, 2017, is redesignated as Section 225.139, Transportation Code.</w:t>
      </w:r>
    </w:p>
    <w:p w:rsidR="003F3435" w:rsidRDefault="0032493E">
      <w:pPr>
        <w:spacing w:line="480" w:lineRule="auto"/>
        <w:ind w:firstLine="1440"/>
        <w:jc w:val="both"/>
      </w:pPr>
      <w:r>
        <w:t xml:space="preserve">(52)</w:t>
      </w:r>
      <w:r xml:space="preserve">
        <w:t> </w:t>
      </w:r>
      <w:r xml:space="preserve">
        <w:t> </w:t>
      </w:r>
      <w:r>
        <w:t xml:space="preserve">Section 225.123, Transportation Code, as added by Chapter 375 (H.B. 3917), Acts of the 85th Legislature, Regular Session, 2017, is redesignated as Section 225.140, Transportation Code.</w:t>
      </w:r>
    </w:p>
    <w:p w:rsidR="003F3435" w:rsidRDefault="0032493E">
      <w:pPr>
        <w:spacing w:line="480" w:lineRule="auto"/>
        <w:ind w:firstLine="1440"/>
        <w:jc w:val="both"/>
      </w:pPr>
      <w:r>
        <w:t xml:space="preserve">(53)</w:t>
      </w:r>
      <w:r xml:space="preserve">
        <w:t> </w:t>
      </w:r>
      <w:r xml:space="preserve">
        <w:t> </w:t>
      </w:r>
      <w:r>
        <w:t xml:space="preserve">Section 225.123, Transportation Code, as added by Chapter 732 (S.B. 1099), Acts of the 85th Legislature, Regular Session, 2017, is redesignated as Section 225.141, Transportation Code.</w:t>
      </w:r>
    </w:p>
    <w:p w:rsidR="003F3435" w:rsidRDefault="0032493E">
      <w:pPr>
        <w:spacing w:line="480" w:lineRule="auto"/>
        <w:ind w:firstLine="1440"/>
        <w:jc w:val="both"/>
      </w:pPr>
      <w:r>
        <w:t xml:space="preserve">(54)</w:t>
      </w:r>
      <w:r xml:space="preserve">
        <w:t> </w:t>
      </w:r>
      <w:r xml:space="preserve">
        <w:t> </w:t>
      </w:r>
      <w:r>
        <w:t xml:space="preserve">Section 225.123, Transportation Code, as added by Chapter 998 (H.B. 1162), Acts of the 85th Legislature, Regular Session, 2017, is redesignated as Section 225.142, Transportation Code.</w:t>
      </w:r>
    </w:p>
    <w:p w:rsidR="003F3435" w:rsidRDefault="0032493E">
      <w:pPr>
        <w:spacing w:line="480" w:lineRule="auto"/>
        <w:ind w:firstLine="1440"/>
        <w:jc w:val="both"/>
      </w:pPr>
      <w:r>
        <w:t xml:space="preserve">(55)</w:t>
      </w:r>
      <w:r xml:space="preserve">
        <w:t> </w:t>
      </w:r>
      <w:r xml:space="preserve">
        <w:t> </w:t>
      </w:r>
      <w:r>
        <w:t xml:space="preserve">Section 225.123, Transportation Code, as added by Chapter 55 (H.B. 1483), Acts of the 85th Legislature, Regular Session, 2017, is redesignated as Section 225.143, Transportation Code.</w:t>
      </w:r>
    </w:p>
    <w:p w:rsidR="003F3435" w:rsidRDefault="0032493E">
      <w:pPr>
        <w:spacing w:line="480" w:lineRule="auto"/>
        <w:ind w:firstLine="1440"/>
        <w:jc w:val="both"/>
      </w:pPr>
      <w:r>
        <w:t xml:space="preserve">(56)</w:t>
      </w:r>
      <w:r xml:space="preserve">
        <w:t> </w:t>
      </w:r>
      <w:r xml:space="preserve">
        <w:t> </w:t>
      </w:r>
      <w:r>
        <w:t xml:space="preserve">Section 225.123, Transportation Code, as added by Chapter 247 (H.B. 938), Acts of the 85th Legislature, Regular Session, 2017, is redesignated as Section 225.144, Transportation Code.</w:t>
      </w:r>
    </w:p>
    <w:p w:rsidR="003F3435" w:rsidRDefault="0032493E">
      <w:pPr>
        <w:spacing w:line="480" w:lineRule="auto"/>
        <w:ind w:firstLine="1440"/>
        <w:jc w:val="both"/>
      </w:pPr>
      <w:r>
        <w:t xml:space="preserve">(57)</w:t>
      </w:r>
      <w:r xml:space="preserve">
        <w:t> </w:t>
      </w:r>
      <w:r xml:space="preserve">
        <w:t> </w:t>
      </w:r>
      <w:r>
        <w:t xml:space="preserve">Section 225.123, Transportation Code, as added by Chapter 255 (H.B. 1303), Acts of the 85th Legislature, Regular Session, 2017, is redesignated as Section 225.145, Transportation Code.</w:t>
      </w:r>
    </w:p>
    <w:p w:rsidR="003F3435" w:rsidRDefault="0032493E">
      <w:pPr>
        <w:spacing w:line="480" w:lineRule="auto"/>
        <w:ind w:firstLine="1440"/>
        <w:jc w:val="both"/>
      </w:pPr>
      <w:r>
        <w:t xml:space="preserve">(58)</w:t>
      </w:r>
      <w:r xml:space="preserve">
        <w:t> </w:t>
      </w:r>
      <w:r xml:space="preserve">
        <w:t> </w:t>
      </w:r>
      <w:r>
        <w:t xml:space="preserve">Section 225.123, Transportation Code, as added by Chapter 309 (S.B. 867), Acts of the 85th Legislature, Regular Session, 2017, is redesignated as Section 225.146, Transportation Code.</w:t>
      </w:r>
    </w:p>
    <w:p w:rsidR="003F3435" w:rsidRDefault="0032493E">
      <w:pPr>
        <w:spacing w:line="480" w:lineRule="auto"/>
        <w:ind w:firstLine="1440"/>
        <w:jc w:val="both"/>
      </w:pPr>
      <w:r>
        <w:t xml:space="preserve">(59)</w:t>
      </w:r>
      <w:r xml:space="preserve">
        <w:t> </w:t>
      </w:r>
      <w:r xml:space="preserve">
        <w:t> </w:t>
      </w:r>
      <w:r>
        <w:t xml:space="preserve">Section 225.123, Transportation Code, as added by Chapter 492 (H.B. 2675), Acts of the 85th Legislature, Regular Session, 2017, is redesignated as Section 225.147, Transportation Code.</w:t>
      </w:r>
    </w:p>
    <w:p w:rsidR="003F3435" w:rsidRDefault="0032493E">
      <w:pPr>
        <w:spacing w:line="480" w:lineRule="auto"/>
        <w:ind w:firstLine="1440"/>
        <w:jc w:val="both"/>
      </w:pPr>
      <w:r>
        <w:t xml:space="preserve">(60)</w:t>
      </w:r>
      <w:r xml:space="preserve">
        <w:t> </w:t>
      </w:r>
      <w:r xml:space="preserve">
        <w:t> </w:t>
      </w:r>
      <w:r>
        <w:t xml:space="preserve">Section 225.123, Transportation Code, as added by Chapter 936 (S.B. 1732), Acts of the 85th Legislature, Regular Session, 2017, is redesignated as Section 225.148, Transportation Code.</w:t>
      </w:r>
    </w:p>
    <w:p w:rsidR="003F3435" w:rsidRDefault="0032493E">
      <w:pPr>
        <w:spacing w:line="480" w:lineRule="auto"/>
        <w:ind w:firstLine="1440"/>
        <w:jc w:val="both"/>
      </w:pPr>
      <w:r>
        <w:t xml:space="preserve">(61)</w:t>
      </w:r>
      <w:r xml:space="preserve">
        <w:t> </w:t>
      </w:r>
      <w:r xml:space="preserve">
        <w:t> </w:t>
      </w:r>
      <w:r>
        <w:t xml:space="preserve">Section 225.123, Transportation Code, as added by Section 2, Chapter 1008 (H.B. 1317), Acts of the 85th Legislature, Regular Session, 2017, is redesignated as Section 225.149, Transportation Code.</w:t>
      </w:r>
    </w:p>
    <w:p w:rsidR="003F3435" w:rsidRDefault="0032493E">
      <w:pPr>
        <w:spacing w:line="480" w:lineRule="auto"/>
        <w:ind w:firstLine="1440"/>
        <w:jc w:val="both"/>
      </w:pPr>
      <w:r>
        <w:t xml:space="preserve">(62)</w:t>
      </w:r>
      <w:r xml:space="preserve">
        <w:t> </w:t>
      </w:r>
      <w:r xml:space="preserve">
        <w:t> </w:t>
      </w:r>
      <w:r>
        <w:t xml:space="preserve">Section 225.123, Transportation Code, as added by Section 3, Chapter 1008 (H.B. 1317), Acts of the 85th Legislature, Regular Session, 2017, is redesignated as Section 225.150, Transportation Code.</w:t>
      </w:r>
    </w:p>
    <w:p w:rsidR="003F3435" w:rsidRDefault="0032493E">
      <w:pPr>
        <w:spacing w:line="480" w:lineRule="auto"/>
        <w:ind w:firstLine="1440"/>
        <w:jc w:val="both"/>
      </w:pPr>
      <w:r>
        <w:t xml:space="preserve">(63)</w:t>
      </w:r>
      <w:r xml:space="preserve">
        <w:t> </w:t>
      </w:r>
      <w:r xml:space="preserve">
        <w:t> </w:t>
      </w:r>
      <w:r>
        <w:t xml:space="preserve">Section 225.125, Transportation Code, as added by Chapter 711 (H.B. 3964), Acts of the 85th Legislature, Regular Session, 2017, is redesignated as Section 225.151, Transportation Code.</w:t>
      </w:r>
    </w:p>
    <w:p w:rsidR="003F3435" w:rsidRDefault="0032493E">
      <w:pPr>
        <w:spacing w:line="480" w:lineRule="auto"/>
        <w:ind w:firstLine="1440"/>
        <w:jc w:val="both"/>
      </w:pPr>
      <w:r>
        <w:t xml:space="preserve">(64)</w:t>
      </w:r>
      <w:r xml:space="preserve">
        <w:t> </w:t>
      </w:r>
      <w:r xml:space="preserve">
        <w:t> </w:t>
      </w:r>
      <w:r>
        <w:t xml:space="preserve">Section 504.323, Transportation Code, as added by Chapter 274 (H.B. 2115), Acts of the 85th Legislature, Regular Session, 2017, is redesignated as Section 504.324, Transportation Code.</w:t>
      </w:r>
    </w:p>
    <w:p w:rsidR="003F3435" w:rsidRDefault="0032493E">
      <w:pPr>
        <w:spacing w:line="480" w:lineRule="auto"/>
        <w:ind w:firstLine="1440"/>
        <w:jc w:val="both"/>
      </w:pPr>
      <w:r>
        <w:t xml:space="preserve">(65)</w:t>
      </w:r>
      <w:r xml:space="preserve">
        <w:t> </w:t>
      </w:r>
      <w:r xml:space="preserve">
        <w:t> </w:t>
      </w:r>
      <w:r>
        <w:t xml:space="preserve">Section 504.668, Transportation Code, as added by Chapter 116 (H.B. 263), Acts of the 85th Legislature, Regular Session, 2017, is redesignated as Section 504.669, Transportation Code.</w:t>
      </w:r>
    </w:p>
    <w:p w:rsidR="003F3435" w:rsidRDefault="0032493E">
      <w:pPr>
        <w:spacing w:line="480" w:lineRule="auto"/>
        <w:ind w:firstLine="1440"/>
        <w:jc w:val="both"/>
      </w:pPr>
      <w:r>
        <w:t xml:space="preserve">(66)</w:t>
      </w:r>
      <w:r xml:space="preserve">
        <w:t> </w:t>
      </w:r>
      <w:r xml:space="preserve">
        <w:t> </w:t>
      </w:r>
      <w:r>
        <w:t xml:space="preserve">Section 504.668, Transportation Code, as added by Chapter 1003 (H.B. 1256), Acts of the 85th Legislature, Regular Session, 2017, is redesignated as Section 504.670, Transportation Code.</w:t>
      </w:r>
    </w:p>
    <w:p w:rsidR="003F3435" w:rsidRDefault="0032493E">
      <w:pPr>
        <w:spacing w:line="480" w:lineRule="auto"/>
        <w:ind w:firstLine="1440"/>
        <w:jc w:val="both"/>
      </w:pPr>
      <w:r>
        <w:t xml:space="preserve">(67)</w:t>
      </w:r>
      <w:r xml:space="preserve">
        <w:t> </w:t>
      </w:r>
      <w:r xml:space="preserve">
        <w:t> </w:t>
      </w:r>
      <w:r>
        <w:t xml:space="preserve">Section 521.0062, Transportation Code, as added by Chapter 1078 (H.B. 3359), Acts of the 85th Legislature, Regular Session, 2017, is redesignated as Section 521.0063, Transportation Code.</w:t>
      </w:r>
    </w:p>
    <w:p w:rsidR="003F3435" w:rsidRDefault="0032493E">
      <w:pPr>
        <w:spacing w:line="480" w:lineRule="auto"/>
        <w:ind w:firstLine="1440"/>
        <w:jc w:val="both"/>
      </w:pPr>
      <w:r>
        <w:t xml:space="preserve">(68)</w:t>
      </w:r>
      <w:r xml:space="preserve">
        <w:t> </w:t>
      </w:r>
      <w:r xml:space="preserve">
        <w:t> </w:t>
      </w:r>
      <w:r>
        <w:t xml:space="preserve">Subchapter U, Chapter 623, Transportation Code, as added by Chapter 750 (S.B. 1383), Acts of the 85th Legislature, Regular Session, 2017, is redesignated as Subchapter V, Chapter 623, Transportation Code, and Sections 623.401, 623.402, 623.403, 623.404, 623.405, 623.406, and 623.407, Transportation Code, as added by that Act, are redesignated as Sections 623.421, 623.422, 623.423, 623.424, 623.425, 623.426, and 623.427, Transportation Code, respectively.</w:t>
      </w:r>
    </w:p>
    <w:p w:rsidR="003F3435" w:rsidRDefault="0032493E">
      <w:pPr>
        <w:spacing w:line="480" w:lineRule="auto"/>
        <w:ind w:firstLine="1440"/>
        <w:jc w:val="both"/>
      </w:pPr>
      <w:r>
        <w:t xml:space="preserve">(69)</w:t>
      </w:r>
      <w:r xml:space="preserve">
        <w:t> </w:t>
      </w:r>
      <w:r xml:space="preserve">
        <w:t> </w:t>
      </w:r>
      <w:r>
        <w:t xml:space="preserve">Section 13.148, Water Code, as added by Chapter 305 (H.B. 1461), Acts of the 83rd Legislature, Regular Session, 2013, is redesignated as Section 13.149, Water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Article 42.0196, Code of Criminal Procedure, is amended to read as follows:</w:t>
      </w:r>
    </w:p>
    <w:p w:rsidR="003F3435" w:rsidRDefault="0032493E">
      <w:pPr>
        <w:spacing w:line="480" w:lineRule="auto"/>
        <w:ind w:firstLine="720"/>
        <w:jc w:val="both"/>
      </w:pPr>
      <w:r>
        <w:t xml:space="preserve">Art.</w:t>
      </w:r>
      <w:r xml:space="preserve">
        <w:t> </w:t>
      </w:r>
      <w:r>
        <w:t xml:space="preserve">42.0196.</w:t>
      </w:r>
      <w:r xml:space="preserve">
        <w:t> </w:t>
      </w:r>
      <w:r xml:space="preserve">
        <w:t> </w:t>
      </w:r>
      <w:r>
        <w:t xml:space="preserve">FINDING REGARDING OFFENSE RELATED TO PERFORMANCE OF PUBLIC SERVICE.  (a)  In the trial of an offense described by Section </w:t>
      </w:r>
      <w:r>
        <w:rPr>
          <w:u w:val="single"/>
        </w:rPr>
        <w:t xml:space="preserve">810.003</w:t>
      </w:r>
      <w:r>
        <w:t xml:space="preserve"> [</w:t>
      </w:r>
      <w:r>
        <w:rPr>
          <w:strike/>
        </w:rPr>
        <w:t xml:space="preserve">810.002</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elected class described by Section </w:t>
      </w:r>
      <w:r>
        <w:rPr>
          <w:u w:val="single"/>
        </w:rPr>
        <w:t xml:space="preserve">810.003(b)(1)</w:t>
      </w:r>
      <w:r>
        <w:t xml:space="preserve"> [</w:t>
      </w:r>
      <w:r>
        <w:rPr>
          <w:strike/>
        </w:rPr>
        <w:t xml:space="preserve">810.002(b)(1)</w:t>
      </w:r>
      <w:r>
        <w:t xml:space="preserve">], Government Code, while a member of the Employees Retirement System of Texas; or</w:t>
      </w:r>
    </w:p>
    <w:p w:rsidR="003F3435" w:rsidRDefault="0032493E">
      <w:pPr>
        <w:spacing w:line="480" w:lineRule="auto"/>
        <w:ind w:firstLine="1440"/>
        <w:jc w:val="both"/>
      </w:pPr>
      <w:r>
        <w:t xml:space="preserve">(2)</w:t>
      </w:r>
      <w:r xml:space="preserve">
        <w:t> </w:t>
      </w:r>
      <w:r xml:space="preserve">
        <w:t> </w:t>
      </w:r>
      <w:r>
        <w:t xml:space="preserve">a holder of an elected office for which the defendant wholly or partly became eligible for membership in a public retirement system.</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rPr>
          <w:u w:val="single"/>
        </w:rPr>
        <w:t xml:space="preserve">810.003(k)</w:t>
      </w:r>
      <w:r>
        <w:t xml:space="preserve"> [</w:t>
      </w:r>
      <w:r>
        <w:rPr>
          <w:strike/>
        </w:rPr>
        <w:t xml:space="preserve">810.002(k)</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Section 130.352, Education Code, as redesignated from Section 130.302, Education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130.352</w:t>
      </w:r>
      <w:r>
        <w:t xml:space="preserve"> [</w:t>
      </w:r>
      <w:r>
        <w:rPr>
          <w:strike/>
        </w:rPr>
        <w:t xml:space="preserve">130.302</w:t>
      </w:r>
      <w:r>
        <w:t xml:space="preserve">].</w:t>
      </w:r>
      <w:r xml:space="preserve">
        <w:t> </w:t>
      </w:r>
      <w:r xml:space="preserve">
        <w:t> </w:t>
      </w:r>
      <w:r>
        <w:t xml:space="preserve">FORMULA FUNDING FOR WORKFORCE 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 the college waives all or part of the tuition or fees for the course under Section </w:t>
      </w:r>
      <w:r>
        <w:rPr>
          <w:u w:val="single"/>
        </w:rPr>
        <w:t xml:space="preserve">130.354</w:t>
      </w:r>
      <w:r>
        <w:t xml:space="preserve"> [</w:t>
      </w:r>
      <w:r>
        <w:rPr>
          <w:strike/>
        </w:rPr>
        <w:t xml:space="preserve">130.304</w:t>
      </w:r>
      <w:r>
        <w:t xml:space="preserve">].</w:t>
      </w:r>
    </w:p>
    <w:p w:rsidR="003F3435" w:rsidRDefault="0032493E">
      <w:pPr>
        <w:spacing w:line="480" w:lineRule="auto"/>
        <w:ind w:firstLine="1440"/>
        <w:jc w:val="both"/>
      </w:pPr>
      <w:r>
        <w:t xml:space="preserve">(3)</w:t>
      </w:r>
      <w:r xml:space="preserve">
        <w:t> </w:t>
      </w:r>
      <w:r xml:space="preserve">
        <w:t> </w:t>
      </w:r>
      <w:r>
        <w:t xml:space="preserve">Section 130.354, Education Code, as redesignated from Section 130.304, Education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130.354</w:t>
      </w:r>
      <w:r>
        <w:t xml:space="preserve"> [</w:t>
      </w:r>
      <w:r>
        <w:rPr>
          <w:strike/>
        </w:rPr>
        <w:t xml:space="preserve">130.304</w:t>
      </w:r>
      <w:r>
        <w:t xml:space="preserve">].</w:t>
      </w:r>
      <w:r xml:space="preserve">
        <w:t> </w:t>
      </w:r>
      <w:r xml:space="preserve">
        <w:t> </w:t>
      </w:r>
      <w:r>
        <w:t xml:space="preserve">WAIVER OF TUITION AND FEES FOR WORKFORCE CONTINUING EDUCATION COURSES.  A public junior college may waive all or part of the tuition or fees charged to a student for a workforce continuing education course only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is enrolled in high school or in a school described by Section </w:t>
      </w:r>
      <w:r>
        <w:rPr>
          <w:u w:val="single"/>
        </w:rPr>
        <w:t xml:space="preserve">130.353(a)(2)</w:t>
      </w:r>
      <w:r>
        <w:t xml:space="preserve"> [</w:t>
      </w:r>
      <w:r>
        <w:rPr>
          <w:strike/>
        </w:rPr>
        <w:t xml:space="preserve">130.303(a)(2)</w:t>
      </w:r>
      <w:r>
        <w:t xml:space="preserve">];</w:t>
      </w:r>
    </w:p>
    <w:p w:rsidR="003F3435" w:rsidRDefault="0032493E">
      <w:pPr>
        <w:spacing w:line="480" w:lineRule="auto"/>
        <w:ind w:firstLine="2160"/>
        <w:jc w:val="both"/>
      </w:pPr>
      <w:r>
        <w:t xml:space="preserve">(B)</w:t>
      </w:r>
      <w:r xml:space="preserve">
        <w:t> </w:t>
      </w:r>
      <w:r xml:space="preserve">
        <w:t> </w:t>
      </w:r>
      <w:r>
        <w:t xml:space="preserve">is 16 years of age or older, has had the disabilities of minority removed, and is not enrolled in secondary education; or</w:t>
      </w:r>
    </w:p>
    <w:p w:rsidR="003F3435" w:rsidRDefault="0032493E">
      <w:pPr>
        <w:spacing w:line="480" w:lineRule="auto"/>
        <w:ind w:firstLine="2160"/>
        <w:jc w:val="both"/>
      </w:pPr>
      <w:r>
        <w:t xml:space="preserve">(C)</w:t>
      </w:r>
      <w:r xml:space="preserve">
        <w:t> </w:t>
      </w:r>
      <w:r xml:space="preserve">
        <w:t> </w:t>
      </w:r>
      <w:r>
        <w:t xml:space="preserve">is under the age of 18 and is incarcerated;</w:t>
      </w:r>
    </w:p>
    <w:p w:rsidR="003F3435" w:rsidRDefault="0032493E">
      <w:pPr>
        <w:spacing w:line="480" w:lineRule="auto"/>
        <w:ind w:firstLine="1440"/>
        <w:jc w:val="both"/>
      </w:pPr>
      <w:r>
        <w:t xml:space="preserve">(2)</w:t>
      </w:r>
      <w:r xml:space="preserve">
        <w:t> </w:t>
      </w:r>
      <w:r xml:space="preserve">
        <w:t> </w:t>
      </w:r>
      <w:r>
        <w:t xml:space="preserve">all or a significant portion of the college's costs for facilities, instructor salaries, equipment, and other expenses for the course are covered by business, industry, or other local public or private entities; or</w:t>
      </w:r>
    </w:p>
    <w:p w:rsidR="003F3435" w:rsidRDefault="0032493E">
      <w:pPr>
        <w:spacing w:line="480" w:lineRule="auto"/>
        <w:ind w:firstLine="1440"/>
        <w:jc w:val="both"/>
      </w:pPr>
      <w:r>
        <w:t xml:space="preserve">(3)</w:t>
      </w:r>
      <w:r xml:space="preserve">
        <w:t> </w:t>
      </w:r>
      <w:r xml:space="preserve">
        <w:t> </w:t>
      </w:r>
      <w:r>
        <w:t xml:space="preserve">the course is taught in a federal correctional facility and the facilities, equipment, supplies, and other expenses for the course are funded by the federal government.</w:t>
      </w:r>
    </w:p>
    <w:p w:rsidR="003F3435" w:rsidRDefault="0032493E">
      <w:pPr>
        <w:spacing w:line="480" w:lineRule="auto"/>
        <w:ind w:firstLine="1440"/>
        <w:jc w:val="both"/>
      </w:pPr>
      <w:r>
        <w:t xml:space="preserve">(4)</w:t>
      </w:r>
      <w:r xml:space="preserve">
        <w:t> </w:t>
      </w:r>
      <w:r xml:space="preserve">
        <w:t> </w:t>
      </w:r>
      <w:r>
        <w:t xml:space="preserve">Subsection (d), Section 63.0015, Election Code, as redesignated from Subsection (d), Section 63.0013, Election Code, by Section 20.001 of this Act,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w:t>
      </w:r>
      <w:r>
        <w:rPr>
          <w:u w:val="single"/>
        </w:rPr>
        <w:t xml:space="preserve">63.0015</w:t>
      </w:r>
      <w:r>
        <w:t xml:space="preserve"> [</w:t>
      </w:r>
      <w:r>
        <w:rPr>
          <w:strike/>
        </w:rPr>
        <w:t xml:space="preserve">63.0013</w:t>
      </w:r>
      <w:r>
        <w:t xml:space="preserve">], Election Code, an election officer may give voting order priority to individuals with a mobility problem that substantially impairs the person's ability to move around.</w:t>
      </w:r>
      <w:r xml:space="preserve">
        <w:t> </w:t>
      </w:r>
      <w:r xml:space="preserve">
        <w:t> </w:t>
      </w:r>
      <w:r>
        <w:t xml:space="preserve">A person assisting an individual with a mobility problem may also, at the individual's request, be given voting order priority.</w:t>
      </w:r>
      <w:r xml:space="preserve">
        <w:t> </w:t>
      </w:r>
      <w:r xml:space="preserve">
        <w:t> </w:t>
      </w:r>
      <w:r>
        <w:t xml:space="preserve">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1440"/>
        <w:jc w:val="both"/>
      </w:pPr>
      <w:r>
        <w:t xml:space="preserve">(5)</w:t>
      </w:r>
      <w:r xml:space="preserve">
        <w:t> </w:t>
      </w:r>
      <w:r xml:space="preserve">
        <w:t> </w:t>
      </w:r>
      <w:r>
        <w:t xml:space="preserve">Section 1104.359(a), Estates Code, is amended to read as follows:</w:t>
      </w:r>
    </w:p>
    <w:p w:rsidR="003F3435" w:rsidRDefault="0032493E">
      <w:pPr>
        <w:spacing w:line="480" w:lineRule="auto"/>
        <w:ind w:firstLine="720"/>
        <w:jc w:val="both"/>
      </w:pPr>
      <w:r>
        <w:t xml:space="preserve">(a)</w:t>
      </w:r>
      <w:r xml:space="preserve">
        <w:t> </w:t>
      </w:r>
      <w:r xml:space="preserve">
        <w:t> </w:t>
      </w:r>
      <w:r>
        <w:t xml:space="preserve">A guardianship program may not be appointed guardian:</w:t>
      </w:r>
    </w:p>
    <w:p w:rsidR="003F3435" w:rsidRDefault="0032493E">
      <w:pPr>
        <w:spacing w:line="480" w:lineRule="auto"/>
        <w:ind w:firstLine="1440"/>
        <w:jc w:val="both"/>
      </w:pPr>
      <w:r>
        <w:t xml:space="preserve">(1)</w:t>
      </w:r>
      <w:r xml:space="preserve">
        <w:t> </w:t>
      </w:r>
      <w:r xml:space="preserve">
        <w:t> </w:t>
      </w:r>
      <w:r>
        <w:t xml:space="preserve">if the program is not registered as required under Subchapter </w:t>
      </w:r>
      <w:r>
        <w:rPr>
          <w:u w:val="single"/>
        </w:rPr>
        <w:t xml:space="preserve">F</w:t>
      </w:r>
      <w:r>
        <w:t xml:space="preserve"> [</w:t>
      </w:r>
      <w:r>
        <w:rPr>
          <w:strike/>
        </w:rPr>
        <w:t xml:space="preserve">D</w:t>
      </w:r>
      <w:r>
        <w:t xml:space="preserve">], Chapter 155, Government Code;</w:t>
      </w:r>
    </w:p>
    <w:p w:rsidR="003F3435" w:rsidRDefault="0032493E">
      <w:pPr>
        <w:spacing w:line="480" w:lineRule="auto"/>
        <w:ind w:firstLine="1440"/>
        <w:jc w:val="both"/>
      </w:pPr>
      <w:r>
        <w:t xml:space="preserve">(2)</w:t>
      </w:r>
      <w:r xml:space="preserve">
        <w:t> </w:t>
      </w:r>
      <w:r xml:space="preserve">
        <w:t> </w:t>
      </w:r>
      <w:r>
        <w:t xml:space="preserve">if a registration certificate issued to the program under Subchapter </w:t>
      </w:r>
      <w:r>
        <w:rPr>
          <w:u w:val="single"/>
        </w:rPr>
        <w:t xml:space="preserve">F</w:t>
      </w:r>
      <w:r>
        <w:t xml:space="preserve"> [</w:t>
      </w:r>
      <w:r>
        <w:rPr>
          <w:strike/>
        </w:rPr>
        <w:t xml:space="preserve">D</w:t>
      </w:r>
      <w:r>
        <w:t xml:space="preserve">], Chapter 155, Government Code, is expired or refused renewal, or has been revoked and not been reissued; or</w:t>
      </w:r>
    </w:p>
    <w:p w:rsidR="003F3435" w:rsidRDefault="0032493E">
      <w:pPr>
        <w:spacing w:line="480" w:lineRule="auto"/>
        <w:ind w:firstLine="1440"/>
        <w:jc w:val="both"/>
      </w:pPr>
      <w:r>
        <w:t xml:space="preserve">(3)</w:t>
      </w:r>
      <w:r xml:space="preserve">
        <w:t> </w:t>
      </w:r>
      <w:r xml:space="preserve">
        <w:t> </w:t>
      </w:r>
      <w:r>
        <w:t xml:space="preserve">during the time a registration certificate issued to the program under Subchapter </w:t>
      </w:r>
      <w:r>
        <w:rPr>
          <w:u w:val="single"/>
        </w:rPr>
        <w:t xml:space="preserve">F</w:t>
      </w:r>
      <w:r>
        <w:t xml:space="preserve"> [</w:t>
      </w:r>
      <w:r>
        <w:rPr>
          <w:strike/>
        </w:rPr>
        <w:t xml:space="preserve">D</w:t>
      </w:r>
      <w:r>
        <w:t xml:space="preserve">], Chapter 155, Government Code, is suspended.</w:t>
      </w:r>
    </w:p>
    <w:p w:rsidR="003F3435" w:rsidRDefault="0032493E">
      <w:pPr>
        <w:spacing w:line="480" w:lineRule="auto"/>
        <w:ind w:firstLine="1440"/>
        <w:jc w:val="both"/>
      </w:pPr>
      <w:r>
        <w:t xml:space="preserve">(6)</w:t>
      </w:r>
      <w:r xml:space="preserve">
        <w:t> </w:t>
      </w:r>
      <w:r xml:space="preserve">
        <w:t> </w:t>
      </w:r>
      <w:r>
        <w:t xml:space="preserve">Section 281.003, Finance Code, as redesignated from Section 280.003, Finance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281.003</w:t>
      </w:r>
      <w:r>
        <w:t xml:space="preserve"> [</w:t>
      </w:r>
      <w:r>
        <w:rPr>
          <w:strike/>
        </w:rPr>
        <w:t xml:space="preserve">280.003</w:t>
      </w:r>
      <w:r>
        <w:t xml:space="preserve">].</w:t>
      </w:r>
      <w:r xml:space="preserve">
        <w:t> </w:t>
      </w:r>
      <w:r xml:space="preserve">
        <w:t> </w:t>
      </w:r>
      <w:r>
        <w:t xml:space="preserve">NOTIFYING THIRD PARTIES OF SUSPECTED FINANCIAL EXPLOITATION OF VULNERABLE ADULTS.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 may at the time the financial institution submits the report also notify a third party reasonably associated with the vulnerable adult of the suspected financial exploitation, unless the financial institution suspects the third party of financial exploitation of the vulnerable adult.</w:t>
      </w:r>
    </w:p>
    <w:p w:rsidR="003F3435" w:rsidRDefault="0032493E">
      <w:pPr>
        <w:spacing w:line="480" w:lineRule="auto"/>
        <w:ind w:firstLine="1440"/>
        <w:jc w:val="both"/>
      </w:pPr>
      <w:r>
        <w:t xml:space="preserve">(7)</w:t>
      </w:r>
      <w:r xml:space="preserve">
        <w:t> </w:t>
      </w:r>
      <w:r xml:space="preserve">
        <w:t> </w:t>
      </w:r>
      <w:r>
        <w:t xml:space="preserve">Subsections (a) and (b), Section 281.004, Finance Code, as redesignated from Subsections (a) and (b), Section 280.004, Finance Code, by Section 20.001 of this Act,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w:t>
      </w:r>
    </w:p>
    <w:p w:rsidR="003F3435" w:rsidRDefault="0032493E">
      <w:pPr>
        <w:spacing w:line="480" w:lineRule="auto"/>
        <w:ind w:firstLine="1440"/>
        <w:jc w:val="both"/>
      </w:pPr>
      <w:r>
        <w:t xml:space="preserve">(1)</w:t>
      </w:r>
      <w:r xml:space="preserve">
        <w:t> </w:t>
      </w:r>
      <w:r xml:space="preserve">
        <w:t> </w:t>
      </w:r>
      <w:r>
        <w:t xml:space="preserve">may place a hold on any transaction that:</w:t>
      </w:r>
    </w:p>
    <w:p w:rsidR="003F3435" w:rsidRDefault="0032493E">
      <w:pPr>
        <w:spacing w:line="480" w:lineRule="auto"/>
        <w:ind w:firstLine="2160"/>
        <w:jc w:val="both"/>
      </w:pPr>
      <w:r>
        <w:t xml:space="preserve">(A)</w:t>
      </w:r>
      <w:r xml:space="preserve">
        <w:t> </w:t>
      </w:r>
      <w:r xml:space="preserve">
        <w:t> </w:t>
      </w:r>
      <w:r>
        <w:t xml:space="preserve">involves an account of the vulnerable adult; and</w:t>
      </w:r>
    </w:p>
    <w:p w:rsidR="003F3435" w:rsidRDefault="0032493E">
      <w:pPr>
        <w:spacing w:line="480" w:lineRule="auto"/>
        <w:ind w:firstLine="2160"/>
        <w:jc w:val="both"/>
      </w:pPr>
      <w:r>
        <w:t xml:space="preserve">(B)</w:t>
      </w:r>
      <w:r xml:space="preserve">
        <w:t> </w:t>
      </w:r>
      <w:r xml:space="preserve">
        <w:t> </w:t>
      </w:r>
      <w:r>
        <w:t xml:space="preserve">the financial institution has cause to believe is related to the suspected financial exploitation;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the vulnerable adult if the hold is requested by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financial institution submits the report under Section </w:t>
      </w:r>
      <w:r>
        <w:rPr>
          <w:u w:val="single"/>
        </w:rPr>
        <w:t xml:space="preserve">281.002(b)</w:t>
      </w:r>
      <w:r>
        <w:t xml:space="preserve"> [</w:t>
      </w:r>
      <w:r>
        <w:rPr>
          <w:strike/>
        </w:rPr>
        <w:t xml:space="preserve">280.002(b)</w:t>
      </w:r>
      <w:r>
        <w:t xml:space="preserve">].</w:t>
      </w:r>
    </w:p>
    <w:p w:rsidR="003F3435" w:rsidRDefault="0032493E">
      <w:pPr>
        <w:spacing w:line="480" w:lineRule="auto"/>
        <w:ind w:firstLine="1440"/>
        <w:jc w:val="both"/>
      </w:pPr>
      <w:r>
        <w:t xml:space="preserve">(8)</w:t>
      </w:r>
      <w:r xml:space="preserve">
        <w:t> </w:t>
      </w:r>
      <w:r xml:space="preserve">
        <w:t> </w:t>
      </w:r>
      <w:r>
        <w:t xml:space="preserve">Section 281.005, Finance Code, as redesignated from Section 280.005, Finance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281.005</w:t>
      </w:r>
      <w:r>
        <w:t xml:space="preserve"> [</w:t>
      </w:r>
      <w:r>
        <w:rPr>
          <w:strike/>
        </w:rPr>
        <w:t xml:space="preserve">280.005</w:t>
      </w:r>
      <w:r>
        <w:t xml:space="preserve">].</w:t>
      </w:r>
      <w:r xml:space="preserve">
        <w:t> </w:t>
      </w:r>
      <w:r xml:space="preserve">
        <w:t> </w:t>
      </w:r>
      <w:r>
        <w:t xml:space="preserve">IMMUNITY.  (a)  An employee of a financial institution who makes a notification under Section </w:t>
      </w:r>
      <w:r>
        <w:rPr>
          <w:u w:val="single"/>
        </w:rPr>
        <w:t xml:space="preserve">281.002(a)</w:t>
      </w:r>
      <w:r>
        <w:t xml:space="preserve"> [</w:t>
      </w:r>
      <w:r>
        <w:rPr>
          <w:strike/>
        </w:rPr>
        <w:t xml:space="preserve">280.002(a)</w:t>
      </w:r>
      <w:r>
        <w:t xml:space="preserve">], a financial institution that submits a report under Section </w:t>
      </w:r>
      <w:r>
        <w:rPr>
          <w:u w:val="single"/>
        </w:rPr>
        <w:t xml:space="preserve">281.002(b)</w:t>
      </w:r>
      <w:r>
        <w:t xml:space="preserve"> [</w:t>
      </w:r>
      <w:r>
        <w:rPr>
          <w:strike/>
        </w:rPr>
        <w:t xml:space="preserve">280.002(b)</w:t>
      </w:r>
      <w:r>
        <w:t xml:space="preserve">] or makes a notification to a third party under Section </w:t>
      </w:r>
      <w:r>
        <w:rPr>
          <w:u w:val="single"/>
        </w:rPr>
        <w:t xml:space="preserve">281.003</w:t>
      </w:r>
      <w:r>
        <w:t xml:space="preserve"> [</w:t>
      </w:r>
      <w:r>
        <w:rPr>
          <w:strike/>
        </w:rPr>
        <w:t xml:space="preserve">280.003</w:t>
      </w:r>
      <w:r>
        <w:t xml:space="preserve">],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financial institution that in good faith and with the exercise of reasonable care places or does not place a hold on any transaction under Section </w:t>
      </w:r>
      <w:r>
        <w:rPr>
          <w:u w:val="single"/>
        </w:rPr>
        <w:t xml:space="preserve">281.004(a)(1)</w:t>
      </w:r>
      <w:r>
        <w:t xml:space="preserve"> [</w:t>
      </w:r>
      <w:r>
        <w:rPr>
          <w:strike/>
        </w:rPr>
        <w:t xml:space="preserve">280.004(a)(1)</w:t>
      </w:r>
      <w:r>
        <w:t xml:space="preserve">] is immune from any civil or criminal liability or disciplinary action resulting from that action or failure to act.</w:t>
      </w:r>
    </w:p>
    <w:p w:rsidR="003F3435" w:rsidRDefault="0032493E">
      <w:pPr>
        <w:spacing w:line="480" w:lineRule="auto"/>
        <w:ind w:firstLine="1440"/>
        <w:jc w:val="both"/>
      </w:pPr>
      <w:r>
        <w:t xml:space="preserve">(9)</w:t>
      </w:r>
      <w:r xml:space="preserve">
        <w:t> </w:t>
      </w:r>
      <w:r xml:space="preserve">
        <w:t> </w:t>
      </w:r>
      <w:r>
        <w:t xml:space="preserve">Section 53.0071, Government Code, is amended to read as follows:</w:t>
      </w:r>
    </w:p>
    <w:p w:rsidR="003F3435" w:rsidRDefault="0032493E">
      <w:pPr>
        <w:spacing w:line="480" w:lineRule="auto"/>
        <w:ind w:firstLine="720"/>
        <w:jc w:val="both"/>
      </w:pPr>
      <w:r>
        <w:t xml:space="preserve">Sec.</w:t>
      </w:r>
      <w:r xml:space="preserve">
        <w:t> </w:t>
      </w:r>
      <w:r>
        <w:t xml:space="preserve">53.0071.</w:t>
      </w:r>
      <w:r xml:space="preserve">
        <w:t> </w:t>
      </w:r>
      <w:r xml:space="preserve">
        <w:t> </w:t>
      </w:r>
      <w:r>
        <w:t xml:space="preserve">BAILIFF AS PEACE OFFICER.  Unless the appointing judge provides otherwise in the order of appointment, a bailiff appointed under Section 53.001(b), (g), [</w:t>
      </w:r>
      <w:r>
        <w:rPr>
          <w:strike/>
        </w:rPr>
        <w:t xml:space="preserve">or</w:t>
      </w:r>
      <w:r>
        <w:t xml:space="preserve">] (k)</w:t>
      </w:r>
      <w:r>
        <w:rPr>
          <w:u w:val="single"/>
        </w:rPr>
        <w:t xml:space="preserve">, or (m)</w:t>
      </w:r>
      <w:r>
        <w:t xml:space="preserve"> or 53.002(c), (e), or (f) is a "peace officer" for purposes of Article 2.12, Code of Criminal Procedure.</w:t>
      </w:r>
    </w:p>
    <w:p w:rsidR="003F3435" w:rsidRDefault="0032493E">
      <w:pPr>
        <w:spacing w:line="480" w:lineRule="auto"/>
        <w:ind w:firstLine="1440"/>
        <w:jc w:val="both"/>
      </w:pPr>
      <w:r>
        <w:t xml:space="preserve">(10)</w:t>
      </w:r>
      <w:r xml:space="preserve">
        <w:t> </w:t>
      </w:r>
      <w:r xml:space="preserve">
        <w:t> </w:t>
      </w:r>
      <w:r>
        <w:t xml:space="preserve">Subsection (b), Section 155.253, Government Code, as redesignated from Subsection (b), Section 155.153, Government Code, by Section 20.001 of this Act, is amended to read as follows:</w:t>
      </w:r>
    </w:p>
    <w:p w:rsidR="003F3435" w:rsidRDefault="0032493E">
      <w:pPr>
        <w:spacing w:line="480" w:lineRule="auto"/>
        <w:ind w:firstLine="720"/>
        <w:jc w:val="both"/>
      </w:pPr>
      <w:r>
        <w:t xml:space="preserve">(b)</w:t>
      </w:r>
      <w:r xml:space="preserve">
        <w:t> </w:t>
      </w:r>
      <w:r xml:space="preserve">
        <w:t> </w:t>
      </w:r>
      <w:r>
        <w:t xml:space="preserve">The supreme court shall adopt rules and procedures for issuing, renewing, suspending, or revoking a registration certificate under this section.</w:t>
      </w:r>
      <w:r xml:space="preserve">
        <w:t> </w:t>
      </w:r>
      <w:r xml:space="preserve">
        <w:t> </w:t>
      </w:r>
      <w:r>
        <w:t xml:space="preserve">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rPr>
          <w:u w:val="single"/>
        </w:rPr>
        <w:t xml:space="preserve">155.252</w:t>
      </w:r>
      <w:r>
        <w:t xml:space="preserve"> [</w:t>
      </w:r>
      <w:r>
        <w:rPr>
          <w:strike/>
        </w:rPr>
        <w:t xml:space="preserve">155.152</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a registration certificate;</w:t>
      </w:r>
    </w:p>
    <w:p w:rsidR="003F3435" w:rsidRDefault="0032493E">
      <w:pPr>
        <w:spacing w:line="480" w:lineRule="auto"/>
        <w:ind w:firstLine="1440"/>
        <w:jc w:val="both"/>
      </w:pPr>
      <w:r>
        <w:t xml:space="preserve">(3)</w:t>
      </w:r>
      <w:r xml:space="preserve">
        <w:t> </w:t>
      </w:r>
      <w:r xml:space="preserve">
        <w:t> </w:t>
      </w:r>
      <w:r>
        <w:t xml:space="preserve">provide that a registration certificate expires on the second anniversary of the date the certificate is issued;</w:t>
      </w:r>
    </w:p>
    <w:p w:rsidR="003F3435" w:rsidRDefault="0032493E">
      <w:pPr>
        <w:spacing w:line="480" w:lineRule="auto"/>
        <w:ind w:firstLine="1440"/>
        <w:jc w:val="both"/>
      </w:pPr>
      <w:r>
        <w:t xml:space="preserve">(4)</w:t>
      </w:r>
      <w:r xml:space="preserve">
        <w:t> </w:t>
      </w:r>
      <w:r xml:space="preserve">
        <w:t> </w:t>
      </w:r>
      <w:r>
        <w:t xml:space="preserve">prescribe procedures for accepting complaints and conducting investigations of alleged violations by guardianship programs of the standards adopted under Section </w:t>
      </w:r>
      <w:r>
        <w:rPr>
          <w:u w:val="single"/>
        </w:rPr>
        <w:t xml:space="preserve">155.252</w:t>
      </w:r>
      <w:r>
        <w:t xml:space="preserve"> [</w:t>
      </w:r>
      <w:r>
        <w:rPr>
          <w:strike/>
        </w:rPr>
        <w:t xml:space="preserve">155.152</w:t>
      </w:r>
      <w:r>
        <w:t xml:space="preserve">] or other violations of this chapter or other applicable state law;</w:t>
      </w:r>
    </w:p>
    <w:p w:rsidR="003F3435" w:rsidRDefault="0032493E">
      <w:pPr>
        <w:spacing w:line="480" w:lineRule="auto"/>
        <w:ind w:firstLine="1440"/>
        <w:jc w:val="both"/>
      </w:pPr>
      <w:r>
        <w:t xml:space="preserve">(5)</w:t>
      </w:r>
      <w:r xml:space="preserve">
        <w:t> </w:t>
      </w:r>
      <w:r xml:space="preserve">
        <w:t> </w:t>
      </w:r>
      <w:r>
        <w:t xml:space="preserve">prescribe procedures by which the commission, after notice and hearing, may suspend or revoke the registration certificate of a guardianship program that does not substantially comply with the standards adopted under Section </w:t>
      </w:r>
      <w:r>
        <w:rPr>
          <w:u w:val="single"/>
        </w:rPr>
        <w:t xml:space="preserve">155.252</w:t>
      </w:r>
      <w:r>
        <w:t xml:space="preserve"> [</w:t>
      </w:r>
      <w:r>
        <w:rPr>
          <w:strike/>
        </w:rPr>
        <w:t xml:space="preserve">155.152</w:t>
      </w:r>
      <w:r>
        <w:t xml:space="preserve">] or other provisions of this chapter or other applicable state law; and</w:t>
      </w:r>
    </w:p>
    <w:p w:rsidR="003F3435" w:rsidRDefault="0032493E">
      <w:pPr>
        <w:spacing w:line="480" w:lineRule="auto"/>
        <w:ind w:firstLine="1440"/>
        <w:jc w:val="both"/>
      </w:pPr>
      <w:r>
        <w:t xml:space="preserve">(6)</w:t>
      </w:r>
      <w:r xml:space="preserve">
        <w:t> </w:t>
      </w:r>
      <w:r xml:space="preserve">
        <w:t> </w:t>
      </w:r>
      <w:r>
        <w:t xml:space="preserve">prescribe procedures for addressing a guardianship for which a guardianship program is the appointed guardian if the guardianship program's registration certificate is expired or refused renewal, or has been revoked and not been reissued.</w:t>
      </w:r>
    </w:p>
    <w:p w:rsidR="003F3435" w:rsidRDefault="0032493E">
      <w:pPr>
        <w:spacing w:line="480" w:lineRule="auto"/>
        <w:ind w:firstLine="1440"/>
        <w:jc w:val="both"/>
      </w:pPr>
      <w:r>
        <w:t xml:space="preserve">(11)</w:t>
      </w:r>
      <w:r xml:space="preserve">
        <w:t> </w:t>
      </w:r>
      <w:r xml:space="preserve">
        <w:t> </w:t>
      </w:r>
      <w:r>
        <w:t xml:space="preserve">Subsection (a), Section 364.034,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364.011(a-2)(2)</w:t>
      </w:r>
      <w:r>
        <w:t xml:space="preserve"> [</w:t>
      </w:r>
      <w:r>
        <w:rPr>
          <w:strike/>
        </w:rPr>
        <w:t xml:space="preserve">364.011(a-1)(2)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1440"/>
        <w:jc w:val="both"/>
      </w:pPr>
      <w:r>
        <w:t xml:space="preserve">(12)</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364.011(a-2)(2)</w:t>
      </w:r>
      <w:r>
        <w:t xml:space="preserve"> [</w:t>
      </w:r>
      <w:r>
        <w:rPr>
          <w:strike/>
        </w:rPr>
        <w:t xml:space="preserve">364.011(a-1)(2)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1440"/>
        <w:jc w:val="both"/>
      </w:pPr>
      <w:r>
        <w:t xml:space="preserve">(13)</w:t>
      </w:r>
      <w:r xml:space="preserve">
        <w:t> </w:t>
      </w:r>
      <w:r xml:space="preserve">
        <w:t> </w:t>
      </w:r>
      <w:r>
        <w:t xml:space="preserve">Subsection (b), Section 1003.056,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affect or authorize a person to violate any law regulating the possession, use, or transfer of fetal tissue, fetal stem cells, adult stem cells, or human organs, including Sections 48.02 and </w:t>
      </w:r>
      <w:r>
        <w:rPr>
          <w:u w:val="single"/>
        </w:rPr>
        <w:t xml:space="preserve">48.04</w:t>
      </w:r>
      <w:r>
        <w:t xml:space="preserve"> [</w:t>
      </w:r>
      <w:r>
        <w:rPr>
          <w:strike/>
        </w:rPr>
        <w:t xml:space="preserve">48.03</w:t>
      </w:r>
      <w:r>
        <w:t xml:space="preserve">], Penal Code.</w:t>
      </w:r>
    </w:p>
    <w:p w:rsidR="003F3435" w:rsidRDefault="0032493E">
      <w:pPr>
        <w:spacing w:line="480" w:lineRule="auto"/>
        <w:ind w:firstLine="1440"/>
        <w:jc w:val="both"/>
      </w:pPr>
      <w:r>
        <w:t xml:space="preserve">(14)</w:t>
      </w:r>
      <w:r xml:space="preserve">
        <w:t> </w:t>
      </w:r>
      <w:r xml:space="preserve">
        <w:t> </w:t>
      </w:r>
      <w:r>
        <w:t xml:space="preserve">Subsection (f), Section 22.01, Penal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1440"/>
        <w:jc w:val="both"/>
      </w:pPr>
      <w:r>
        <w:t xml:space="preserve">(15)</w:t>
      </w:r>
      <w:r xml:space="preserve">
        <w:t> </w:t>
      </w:r>
      <w:r xml:space="preserve">
        <w:t> </w:t>
      </w:r>
      <w:r>
        <w:t xml:space="preserve">Section 8000.004, Special District Local Laws Code, as redesignated from Section 7998.004, Special District Local Laws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8000.004</w:t>
      </w:r>
      <w:r>
        <w:t xml:space="preserve"> [</w:t>
      </w:r>
      <w:r>
        <w:rPr>
          <w:strike/>
        </w:rPr>
        <w:t xml:space="preserve">7998.004</w:t>
      </w:r>
      <w:r>
        <w:t xml:space="preserve">].</w:t>
      </w:r>
      <w:r xml:space="preserve">
        <w:t> </w:t>
      </w:r>
      <w:r xml:space="preserve">
        <w:t> </w:t>
      </w:r>
      <w:r>
        <w:t xml:space="preserve">CONSENT OF MUNICIPALITY REQUIRED.  The temporary directors may not hold an election under Section </w:t>
      </w:r>
      <w:r>
        <w:rPr>
          <w:u w:val="single"/>
        </w:rPr>
        <w:t xml:space="preserve">8000.003</w:t>
      </w:r>
      <w:r>
        <w:t xml:space="preserve"> [</w:t>
      </w:r>
      <w:r>
        <w:rPr>
          <w:strike/>
        </w:rPr>
        <w:t xml:space="preserve">7998.003</w:t>
      </w:r>
      <w:r>
        <w:t xml:space="preserve">]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1440"/>
        <w:jc w:val="both"/>
      </w:pPr>
      <w:r>
        <w:t xml:space="preserve">(16)</w:t>
      </w:r>
      <w:r xml:space="preserve">
        <w:t> </w:t>
      </w:r>
      <w:r xml:space="preserve">
        <w:t> </w:t>
      </w:r>
      <w:r>
        <w:t xml:space="preserve">Subsection (b), Section 8000.051, Special District Local Laws Code, as redesignated from Subsection (b), Section 7998.051, Special District Local Laws Code, by Section 20.001 of this Act,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8000.052</w:t>
      </w:r>
      <w:r>
        <w:t xml:space="preserve"> [</w:t>
      </w:r>
      <w:r>
        <w:rPr>
          <w:strike/>
        </w:rPr>
        <w:t xml:space="preserve">7998.052</w:t>
      </w:r>
      <w:r>
        <w:t xml:space="preserve">], directors serve staggered four-year terms.</w:t>
      </w:r>
    </w:p>
    <w:p w:rsidR="003F3435" w:rsidRDefault="0032493E">
      <w:pPr>
        <w:spacing w:line="480" w:lineRule="auto"/>
        <w:ind w:firstLine="1440"/>
        <w:jc w:val="both"/>
      </w:pPr>
      <w:r>
        <w:t xml:space="preserve">(17)</w:t>
      </w:r>
      <w:r xml:space="preserve">
        <w:t> </w:t>
      </w:r>
      <w:r xml:space="preserve">
        <w:t> </w:t>
      </w:r>
      <w:r>
        <w:t xml:space="preserve">Subsections (b) and (c), Section 8000.052, Special District Local Laws Code, as redesignated from Subsections (b) and (c), Section 7998.052, Special District Local Laws Code, by Section 20.001 of this Act, are amended to read as follows:</w:t>
      </w:r>
    </w:p>
    <w:p w:rsidR="003F3435" w:rsidRDefault="0032493E">
      <w:pPr>
        <w:spacing w:line="480" w:lineRule="auto"/>
        <w:ind w:firstLine="720"/>
        <w:jc w:val="both"/>
      </w:pPr>
      <w:r>
        <w:t xml:space="preserve">(b)</w:t>
      </w:r>
      <w:r xml:space="preserve">
        <w:t> </w:t>
      </w:r>
      <w:r xml:space="preserve">
        <w:t> </w:t>
      </w:r>
      <w:r>
        <w:t xml:space="preserve">Temporary directors serve until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effective date of the Act enacting this chapter.</w:t>
      </w:r>
    </w:p>
    <w:p w:rsidR="003F3435" w:rsidRDefault="0032493E">
      <w:pPr>
        <w:spacing w:line="480" w:lineRule="auto"/>
        <w:ind w:firstLine="720"/>
        <w:jc w:val="both"/>
      </w:pPr>
      <w:r>
        <w:t xml:space="preserve">(c)</w:t>
      </w:r>
      <w:r xml:space="preserve">
        <w:t> </w:t>
      </w:r>
      <w:r xml:space="preserve">
        <w:t> </w:t>
      </w:r>
      <w:r>
        <w:t xml:space="preserve">If permanent directors have not been elected under Section </w:t>
      </w:r>
      <w:r>
        <w:rPr>
          <w:u w:val="single"/>
        </w:rPr>
        <w:t xml:space="preserve">8000.003</w:t>
      </w:r>
      <w:r>
        <w:t xml:space="preserve"> [</w:t>
      </w:r>
      <w:r>
        <w:rPr>
          <w:strike/>
        </w:rPr>
        <w:t xml:space="preserve">7998.003</w:t>
      </w:r>
      <w:r>
        <w:t xml:space="preserv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date of the appointment or reappointment.</w:t>
      </w:r>
    </w:p>
    <w:p w:rsidR="003F3435" w:rsidRDefault="0032493E">
      <w:pPr>
        <w:spacing w:line="480" w:lineRule="auto"/>
        <w:ind w:firstLine="1440"/>
        <w:jc w:val="both"/>
      </w:pPr>
      <w:r>
        <w:t xml:space="preserve">(18)</w:t>
      </w:r>
      <w:r xml:space="preserve">
        <w:t> </w:t>
      </w:r>
      <w:r xml:space="preserve">
        <w:t> </w:t>
      </w:r>
      <w:r>
        <w:t xml:space="preserve">Subsections (e) and (h), Section 8000.106, Special District Local Laws Code, as redesignated from Subsections (e) and (h), Section 7998.106, Special District Local Laws Code, by Section 20.001 of this Act, are amended to read as follows:</w:t>
      </w:r>
    </w:p>
    <w:p w:rsidR="003F3435" w:rsidRDefault="0032493E">
      <w:pPr>
        <w:spacing w:line="480" w:lineRule="auto"/>
        <w:ind w:firstLine="720"/>
        <w:jc w:val="both"/>
      </w:pPr>
      <w:r>
        <w:t xml:space="preserve">(e)</w:t>
      </w:r>
      <w:r xml:space="preserve">
        <w:t> </w:t>
      </w:r>
      <w:r xml:space="preserve">
        <w:t> </w:t>
      </w:r>
      <w:r>
        <w:t xml:space="preserve">The board may adopt an order dividing the district before or after the date the board holds an election under Section </w:t>
      </w:r>
      <w:r>
        <w:rPr>
          <w:u w:val="single"/>
        </w:rPr>
        <w:t xml:space="preserve">8000.003</w:t>
      </w:r>
      <w:r>
        <w:t xml:space="preserve"> [</w:t>
      </w:r>
      <w:r>
        <w:rPr>
          <w:strike/>
        </w:rPr>
        <w:t xml:space="preserve">7998.003</w:t>
      </w:r>
      <w:r>
        <w:t xml:space="preserve">] to confirm the district's creation.</w:t>
      </w:r>
    </w:p>
    <w:p w:rsidR="003F3435" w:rsidRDefault="0032493E">
      <w:pPr>
        <w:spacing w:line="480" w:lineRule="auto"/>
        <w:ind w:firstLine="720"/>
        <w:jc w:val="both"/>
      </w:pPr>
      <w:r>
        <w:t xml:space="preserve">(h)</w:t>
      </w:r>
      <w:r xml:space="preserve">
        <w:t> </w:t>
      </w:r>
      <w:r xml:space="preserve">
        <w:t> </w:t>
      </w:r>
      <w:r>
        <w:t xml:space="preserve">A new district created by the division of the district shall hold a confirmation and directors' election as required by Section </w:t>
      </w:r>
      <w:r>
        <w:rPr>
          <w:u w:val="single"/>
        </w:rPr>
        <w:t xml:space="preserve">8000.003</w:t>
      </w:r>
      <w:r>
        <w:t xml:space="preserve"> [</w:t>
      </w:r>
      <w:r>
        <w:rPr>
          <w:strike/>
        </w:rPr>
        <w:t xml:space="preserve">7998.003</w:t>
      </w:r>
      <w:r>
        <w:t xml:space="preserve">].</w:t>
      </w:r>
    </w:p>
    <w:p w:rsidR="003F3435" w:rsidRDefault="0032493E">
      <w:pPr>
        <w:spacing w:line="480" w:lineRule="auto"/>
        <w:ind w:firstLine="1440"/>
        <w:jc w:val="both"/>
      </w:pPr>
      <w:r>
        <w:t xml:space="preserve">(19)</w:t>
      </w:r>
      <w:r xml:space="preserve">
        <w:t> </w:t>
      </w:r>
      <w:r xml:space="preserve">
        <w:t> </w:t>
      </w:r>
      <w:r>
        <w:t xml:space="preserve">Subsection (a), Section 8000.152, Special District Local Laws Code, as redesignated from Subsection (a), Section 7998.152, Special District Local Laws Code, by Section 20.001 of this Act, is amended to read as follows:</w:t>
      </w:r>
    </w:p>
    <w:p w:rsidR="003F3435" w:rsidRDefault="0032493E">
      <w:pPr>
        <w:spacing w:line="480" w:lineRule="auto"/>
        <w:ind w:firstLine="720"/>
        <w:jc w:val="both"/>
      </w:pPr>
      <w:r>
        <w:t xml:space="preserve">(a)</w:t>
      </w:r>
      <w:r xml:space="preserve">
        <w:t> </w:t>
      </w:r>
      <w:r xml:space="preserve">
        <w:t> </w:t>
      </w:r>
      <w:r>
        <w:t xml:space="preserve">If authorized at an election held under Section </w:t>
      </w:r>
      <w:r>
        <w:rPr>
          <w:u w:val="single"/>
        </w:rPr>
        <w:t xml:space="preserve">8000.151</w:t>
      </w:r>
      <w:r>
        <w:t xml:space="preserve"> [</w:t>
      </w:r>
      <w:r>
        <w:rPr>
          <w:strike/>
        </w:rPr>
        <w:t xml:space="preserve">7998.151</w:t>
      </w:r>
      <w:r>
        <w:t xml:space="preserve">], the district may impose an operation and maintenance tax on taxable property in the district in accordance with Section 49.107, Water Code.</w:t>
      </w:r>
    </w:p>
    <w:p w:rsidR="003F3435" w:rsidRDefault="0032493E">
      <w:pPr>
        <w:spacing w:line="480" w:lineRule="auto"/>
        <w:ind w:firstLine="1440"/>
        <w:jc w:val="both"/>
      </w:pPr>
      <w:r>
        <w:t xml:space="preserve">(20)</w:t>
      </w:r>
      <w:r xml:space="preserve">
        <w:t> </w:t>
      </w:r>
      <w:r xml:space="preserve">
        <w:t> </w:t>
      </w:r>
      <w:r>
        <w:t xml:space="preserve">Subsection (a-1), Section 621.508,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affirmative defense provided by Subsection (a) does not apply to the excess weights authorized under Section </w:t>
      </w:r>
      <w:r>
        <w:rPr>
          <w:u w:val="single"/>
        </w:rPr>
        <w:t xml:space="preserve">623.421(b)</w:t>
      </w:r>
      <w:r>
        <w:t xml:space="preserve"> [</w:t>
      </w:r>
      <w:r>
        <w:rPr>
          <w:strike/>
        </w:rPr>
        <w:t xml:space="preserve">623.401(b)</w:t>
      </w:r>
      <w:r>
        <w:t xml:space="preserve">].</w:t>
      </w:r>
    </w:p>
    <w:p w:rsidR="003F3435" w:rsidRDefault="0032493E">
      <w:pPr>
        <w:spacing w:line="480" w:lineRule="auto"/>
        <w:ind w:firstLine="1440"/>
        <w:jc w:val="both"/>
      </w:pPr>
      <w:r>
        <w:t xml:space="preserve">(21)</w:t>
      </w:r>
      <w:r xml:space="preserve">
        <w:t> </w:t>
      </w:r>
      <w:r xml:space="preserve">
        <w:t> </w:t>
      </w:r>
      <w:r>
        <w:t xml:space="preserve">Subsection (b), Section 623.003, Transportation Code, as amended by Chapters 108 (S.B. 1524) and 750 (S.B. 1383),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the department with all routing information necessary to complete a permit issued under Section 623.071, 623.121, 623.142, 623.192, [</w:t>
      </w:r>
      <w:r>
        <w:rPr>
          <w:strike/>
        </w:rPr>
        <w:t xml:space="preserve">or 623.401</w:t>
      </w:r>
      <w:r>
        <w:t xml:space="preserve">] 623.402</w:t>
      </w:r>
      <w:r>
        <w:rPr>
          <w:u w:val="single"/>
        </w:rPr>
        <w:t xml:space="preserve">, or 623.421</w:t>
      </w:r>
      <w:r>
        <w:t xml:space="preserve">.</w:t>
      </w:r>
    </w:p>
    <w:p w:rsidR="003F3435" w:rsidRDefault="0032493E">
      <w:pPr>
        <w:spacing w:line="480" w:lineRule="auto"/>
        <w:ind w:firstLine="1440"/>
        <w:jc w:val="both"/>
      </w:pPr>
      <w:r>
        <w:t xml:space="preserve">(22)</w:t>
      </w:r>
      <w:r xml:space="preserve">
        <w:t> </w:t>
      </w:r>
      <w:r xml:space="preserve">
        <w:t> </w:t>
      </w:r>
      <w:r>
        <w:t xml:space="preserve">Subsection (a), Section 623.424, Transportation Code, as redesignated from Subsection (a), Section 623.404, Transportation Code, by Section 20.001 of this Act,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(c), a vehicle combination operating under a permit under this subchapter may operate on a federal interstate highway or a state, county, or municipal road, including a frontage road adjacent to a federal interstate highway, if the truck-tractor displays a sticker required by Section </w:t>
      </w:r>
      <w:r>
        <w:rPr>
          <w:u w:val="single"/>
        </w:rPr>
        <w:t xml:space="preserve">623.422</w:t>
      </w:r>
      <w:r>
        <w:t xml:space="preserve"> [</w:t>
      </w:r>
      <w:r>
        <w:rPr>
          <w:strike/>
        </w:rPr>
        <w:t xml:space="preserve">623.402</w:t>
      </w:r>
      <w:r>
        <w:t xml:space="preserve">] and the vehicle combination does not exceed the maximum axle or gross weight applicable to the combination under the terms of the permit.</w:t>
      </w:r>
    </w:p>
    <w:p w:rsidR="003F3435" w:rsidRDefault="0032493E">
      <w:pPr>
        <w:spacing w:line="480" w:lineRule="auto"/>
        <w:ind w:firstLine="1440"/>
        <w:jc w:val="both"/>
      </w:pPr>
      <w:r>
        <w:t xml:space="preserve">(23)</w:t>
      </w:r>
      <w:r xml:space="preserve">
        <w:t> </w:t>
      </w:r>
      <w:r xml:space="preserve">
        <w:t> </w:t>
      </w:r>
      <w:r>
        <w:t xml:space="preserve">Section 623.425, Transportation Code, as redesignated from Section 623.405, Transportation Code, by Section 20.001 of this Act, is amended to read as follows:</w:t>
      </w:r>
    </w:p>
    <w:p w:rsidR="003F3435" w:rsidRDefault="0032493E">
      <w:pPr>
        <w:spacing w:line="480" w:lineRule="auto"/>
        <w:ind w:firstLine="720"/>
        <w:jc w:val="both"/>
      </w:pPr>
      <w:r>
        <w:t xml:space="preserve">Sec.</w:t>
      </w:r>
      <w:r xml:space="preserve">
        <w:t> </w:t>
      </w:r>
      <w:r>
        <w:rPr>
          <w:u w:val="single"/>
        </w:rPr>
        <w:t xml:space="preserve">623.425</w:t>
      </w:r>
      <w:r>
        <w:t xml:space="preserve"> [</w:t>
      </w:r>
      <w:r>
        <w:rPr>
          <w:strike/>
        </w:rPr>
        <w:t xml:space="preserve">623.405</w:t>
      </w:r>
      <w:r>
        <w:t xml:space="preserve">].</w:t>
      </w:r>
      <w:r xml:space="preserve">
        <w:t> </w:t>
      </w:r>
      <w:r xml:space="preserve">
        <w:t> </w:t>
      </w:r>
      <w:r>
        <w:t xml:space="preserve">CERTAIN COUNTY OR MUNICIPAL  ACTIONS PROHIBITED.  Unless otherwise provided by state or federal law, a county or municipality may not require a permit, fee, or license for the operation of a vehicle combination described by Section </w:t>
      </w:r>
      <w:r>
        <w:rPr>
          <w:u w:val="single"/>
        </w:rPr>
        <w:t xml:space="preserve">623.421(a)</w:t>
      </w:r>
      <w:r>
        <w:t xml:space="preserve"> [</w:t>
      </w:r>
      <w:r>
        <w:rPr>
          <w:strike/>
        </w:rPr>
        <w:t xml:space="preserve">623.401(a)</w:t>
      </w:r>
      <w:r>
        <w:t xml:space="preserve">] or (b) in addition to a permit, fee, or license required by state law.</w:t>
      </w:r>
    </w:p>
    <w:p w:rsidR="003F3435" w:rsidRDefault="0032493E">
      <w:pPr>
        <w:spacing w:line="480" w:lineRule="auto"/>
        <w:ind w:firstLine="1440"/>
        <w:jc w:val="both"/>
      </w:pPr>
      <w:r>
        <w:t xml:space="preserve">(24)</w:t>
      </w:r>
      <w:r xml:space="preserve">
        <w:t> </w:t>
      </w:r>
      <w:r xml:space="preserve">
        <w:t> </w:t>
      </w:r>
      <w:r>
        <w:t xml:space="preserve">Subdivision (2), Subsection A, Section 45, The Securities Act (Article 581-45, Vernon's Texas Civil Statutes), is amended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21.003.</w:t>
      </w:r>
      <w:r xml:space="preserve">
        <w:t> </w:t>
      </w:r>
      <w:r xml:space="preserve">
        <w:t> </w:t>
      </w:r>
      <w:r>
        <w:t xml:space="preserve">The following provisions of enacted codes are repealed to eliminate duplicate citations:</w:t>
      </w:r>
    </w:p>
    <w:p w:rsidR="003F3435" w:rsidRDefault="0032493E">
      <w:pPr>
        <w:spacing w:line="480" w:lineRule="auto"/>
        <w:ind w:firstLine="1440"/>
        <w:jc w:val="both"/>
      </w:pPr>
      <w:r>
        <w:t xml:space="preserve">(1)</w:t>
      </w:r>
      <w:r xml:space="preserve">
        <w:t> </w:t>
      </w:r>
      <w:r xml:space="preserve">
        <w:t> </w:t>
      </w:r>
      <w:r>
        <w:t xml:space="preserve">Section 225.123, Transportation Code, as added by Chapter 545 (S.B. 396), Acts of the 85th Legislature, Regular Session, 2017, is repealed as duplicative of Section 225.128, Transportation Code.</w:t>
      </w:r>
    </w:p>
    <w:p w:rsidR="003F3435" w:rsidRDefault="0032493E">
      <w:pPr>
        <w:spacing w:line="480" w:lineRule="auto"/>
        <w:ind w:firstLine="1440"/>
        <w:jc w:val="both"/>
      </w:pPr>
      <w:r>
        <w:t xml:space="preserve">(2)</w:t>
      </w:r>
      <w:r xml:space="preserve">
        <w:t> </w:t>
      </w:r>
      <w:r xml:space="preserve">
        <w:t> </w:t>
      </w:r>
      <w:r>
        <w:t xml:space="preserve">Section 225.123, Transportation Code, as added by Chapter 542 (S.B. 364), Acts of the 85th Legislature, Regular Session, 2017, is repealed as duplicative of Section 225.131, Transportation Code.</w:t>
      </w:r>
    </w:p>
    <w:p w:rsidR="003F3435" w:rsidRDefault="0032493E">
      <w:pPr>
        <w:spacing w:line="480" w:lineRule="auto"/>
        <w:ind w:firstLine="1440"/>
        <w:jc w:val="both"/>
      </w:pPr>
      <w:r>
        <w:t xml:space="preserve">(3)</w:t>
      </w:r>
      <w:r xml:space="preserve">
        <w:t> </w:t>
      </w:r>
      <w:r xml:space="preserve">
        <w:t> </w:t>
      </w:r>
      <w:r>
        <w:t xml:space="preserve">Section 225.123, Transportation Code, as added by Chapter 543 (S.B. 365), Acts of the 85th Legislature, Regular Session, 2017, is repealed as duplicative of Section 225.132, Transportation Code.</w:t>
      </w:r>
    </w:p>
    <w:p w:rsidR="003F3435" w:rsidRDefault="0032493E">
      <w:pPr>
        <w:spacing w:line="480" w:lineRule="auto"/>
        <w:ind w:firstLine="1440"/>
        <w:jc w:val="both"/>
      </w:pPr>
      <w:r>
        <w:t xml:space="preserve">(4)</w:t>
      </w:r>
      <w:r xml:space="preserve">
        <w:t> </w:t>
      </w:r>
      <w:r xml:space="preserve">
        <w:t> </w:t>
      </w:r>
      <w:r>
        <w:t xml:space="preserve">Section 225.123, Transportation Code, as added by Chapter 724 (S.B. 1037), Acts of the 85th Legislature, Regular Session, 2017, is repealed as duplicative of Section 225.130, Transportation Code.</w:t>
      </w:r>
    </w:p>
    <w:p w:rsidR="003F3435" w:rsidRDefault="0032493E">
      <w:pPr>
        <w:spacing w:line="480" w:lineRule="auto"/>
        <w:ind w:firstLine="1440"/>
        <w:jc w:val="both"/>
      </w:pPr>
      <w:r>
        <w:t xml:space="preserve">(5)</w:t>
      </w:r>
      <w:r xml:space="preserve">
        <w:t> </w:t>
      </w:r>
      <w:r xml:space="preserve">
        <w:t> </w:t>
      </w:r>
      <w:r>
        <w:t xml:space="preserve">Section 225.124, Transportation Code, as added by Section 2, Chapter 1008 (H.B. 1317), Acts of the 85th Legislature, Regular Session, 2017, is repealed as duplicative of Section 225.129, Transportation Code.</w:t>
      </w:r>
    </w:p>
    <w:p w:rsidR="003F3435" w:rsidRDefault="0032493E">
      <w:pPr>
        <w:spacing w:line="480" w:lineRule="auto"/>
        <w:jc w:val="center"/>
      </w:pPr>
      <w:r>
        <w:t xml:space="preserve">ARTICLE 22.  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