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86R10813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Phelan, Button, Meyer, Leach, 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minors to consent to Texas Home Visiting Program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531.982, Government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minor who is otherwise eligible may consent to enrollment in and to receive services from a home visiting program.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this subsection, "minor"</w:t>
      </w:r>
      <w:r>
        <w:rPr>
          <w:u w:val="single"/>
        </w:rPr>
        <w:t xml:space="preserve"> </w:t>
      </w:r>
      <w:r>
        <w:rPr>
          <w:u w:val="single"/>
        </w:rPr>
        <w:t xml:space="preserve">means an individual who is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