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86R12666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4443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system by which an application for a low income housing tax credit is scored.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2306.6710(f), Government Code, is amended to read as follows:</w:t>
      </w:r>
    </w:p>
    <w:p w:rsidR="003F3435" w:rsidRDefault="0032493E">
      <w:pPr>
        <w:spacing w:line="480" w:lineRule="auto"/>
        <w:ind w:firstLine="720"/>
        <w:jc w:val="both"/>
      </w:pPr>
      <w:r>
        <w:t xml:space="preserve">(f)</w:t>
      </w:r>
      <w:r xml:space="preserve">
        <w:t> </w:t>
      </w:r>
      <w:r xml:space="preserve">
        <w:t> </w:t>
      </w:r>
      <w:r>
        <w:t xml:space="preserve">In evaluating the level of community support for an application under Subsection (b)(1)(J), the department shall award:</w:t>
      </w:r>
    </w:p>
    <w:p w:rsidR="003F3435" w:rsidRDefault="0032493E">
      <w:pPr>
        <w:spacing w:line="480" w:lineRule="auto"/>
        <w:ind w:firstLine="1440"/>
        <w:jc w:val="both"/>
      </w:pPr>
      <w:r>
        <w:t xml:space="preserve">(1)</w:t>
      </w:r>
      <w:r xml:space="preserve">
        <w:t> </w:t>
      </w:r>
      <w:r xml:space="preserve">
        <w:t> </w:t>
      </w:r>
      <w:r>
        <w:t xml:space="preserve">positive points for positive written statements received</w:t>
      </w:r>
      <w:r>
        <w:rPr>
          <w:u w:val="single"/>
        </w:rPr>
        <w:t xml:space="preserve">, unless a resolution is voted on and approved in support of the application under Subsection (b)(1)(B)</w:t>
      </w:r>
      <w:r>
        <w:t xml:space="preserve">;</w:t>
      </w:r>
    </w:p>
    <w:p w:rsidR="003F3435" w:rsidRDefault="0032493E">
      <w:pPr>
        <w:spacing w:line="480" w:lineRule="auto"/>
        <w:ind w:firstLine="1440"/>
        <w:jc w:val="both"/>
      </w:pPr>
      <w:r>
        <w:t xml:space="preserve">(2)</w:t>
      </w:r>
      <w:r xml:space="preserve">
        <w:t> </w:t>
      </w:r>
      <w:r xml:space="preserve">
        <w:t> </w:t>
      </w:r>
      <w:r>
        <w:t xml:space="preserve">negative points for negative written statements received; and</w:t>
      </w:r>
    </w:p>
    <w:p w:rsidR="003F3435" w:rsidRDefault="0032493E">
      <w:pPr>
        <w:spacing w:line="480" w:lineRule="auto"/>
        <w:ind w:firstLine="1440"/>
        <w:jc w:val="both"/>
      </w:pPr>
      <w:r>
        <w:t xml:space="preserve">(3)</w:t>
      </w:r>
      <w:r xml:space="preserve">
        <w:t> </w:t>
      </w:r>
      <w:r xml:space="preserve">
        <w:t> </w:t>
      </w:r>
      <w:r>
        <w:t xml:space="preserve">zero points for neutral statements received.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