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86R12182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4630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Brazoria-Fort Bend Counties Municipal Utility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8075 to read as follows:</w:t>
      </w:r>
    </w:p>
    <w:p w:rsidR="003F3435" w:rsidRDefault="0032493E">
      <w:pPr>
        <w:spacing w:line="480" w:lineRule="auto"/>
        <w:jc w:val="center"/>
      </w:pPr>
      <w:r>
        <w:rPr>
          <w:u w:val="single"/>
        </w:rPr>
        <w:t xml:space="preserve">CHAPTER 8075.  BRAZORIA-FORT BEND COUNTIES MUNICIPAL UTILITY DISTRICT NO. 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Brazoria-Fort Bend Counties Municipal Utility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8075.0104.</w:t>
      </w:r>
      <w:r>
        <w:rPr>
          <w:u w:val="single"/>
        </w:rPr>
        <w:t xml:space="preserve"> </w:t>
      </w:r>
      <w:r>
        <w:rPr>
          <w:u w:val="single"/>
        </w:rPr>
        <w:t xml:space="preserve"> </w:t>
      </w:r>
      <w:r>
        <w:rPr>
          <w:u w:val="single"/>
        </w:rPr>
        <w:t xml:space="preserve">CONSENT OF MUNICIPALITY REQUIRED.  The temporary directors may not hold an election under Section 8075.0103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8075.0202.</w:t>
      </w:r>
      <w:r>
        <w:rPr>
          <w:u w:val="single"/>
        </w:rPr>
        <w:t xml:space="preserve"> </w:t>
      </w:r>
      <w:r>
        <w:rPr>
          <w:u w:val="single"/>
        </w:rPr>
        <w:t xml:space="preserve"> </w:t>
      </w:r>
      <w:r>
        <w:rPr>
          <w:u w:val="single"/>
        </w:rPr>
        <w:t xml:space="preserve">TEMPORARY DIRECTORS.  (a)  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Brazoria-Fort Bend Counties Municipal Utility District No.</w:t>
      </w:r>
      <w:r xml:space="preserve">
        <w:t> </w:t>
      </w:r>
      <w:r>
        <w:t xml:space="preserve">3 initially includes all the territory contained in the following area:</w:t>
      </w:r>
    </w:p>
    <w:p w:rsidR="003F3435" w:rsidRDefault="0032493E">
      <w:pPr>
        <w:spacing w:line="480" w:lineRule="auto"/>
        <w:ind w:firstLine="720"/>
        <w:ind w:start="720"/>
        <w:ind w:end="720"/>
        <w:jc w:val="both"/>
      </w:pPr>
      <w:r>
        <w:t xml:space="preserve">Being a tract containing 362.666 acres of land, located in the William Hall Survey, Abstract 31, in Fort Bend County, Texas and Abstract 713 in Brazoria County, Texas; Said 362.666 acre tract being a call 363.942 acre tract recorded in the name of J.H.Caldwell, et al in Volume 796, Page 565 of the Official Records of Fort Bend County (O.R.F.B.C.) and being Lots 1, 2, 3, 4, 7, 11, 12 and a portion of Lot 6, T.W. &amp; J.H.B. House Subdivision, a subdivision recorded in Volume 7, Page 301 of the Fort Bend County Deed Records (F.B.C.D.R.); Said 362.666 acre tract being more particularly described by metes and bounds as follows (bearings being based on the Texas Coordinate System, South Central Zone, NAD 83, as derived from GPS Observations):</w:t>
      </w:r>
    </w:p>
    <w:p w:rsidR="003F3435" w:rsidRDefault="0032493E">
      <w:pPr>
        <w:spacing w:line="480" w:lineRule="auto"/>
        <w:ind w:firstLine="720"/>
        <w:ind w:start="720"/>
        <w:ind w:end="720"/>
        <w:jc w:val="both"/>
      </w:pPr>
      <w:r>
        <w:t xml:space="preserve">Beginning at a 2-inch iron pipe found at the northeasterly corner of a call 1.284 acre tract recorded in the name of Fort Bend County Municipal Utility District Number 141 in File Number 2018043550 of the O.R.F.B.C., the southeasterly corner of a call 48.6 acre tract recorded in the name of Emma Ruth Bly in File Number 2004149678 of the O.R.F.B.C., the southerly southwest corner of a call 484.4229 acre tract recorded in the name of Hannover Estates, LTD. in File Number 2002140473 of the O.R.F.B.C. and being the southeasterly corner of the David Fitzgerald League, Abstract 25, the southwesterly corner of the I.&amp;G.N. R.R. Co. Survey, Abstract 352 and being on the northerly line of the William Hall Survey, Abstract 31, from which a 3/4-inch iron rod found at the northeasterly corner of Reserve "A", Fort Bend ISD Ferndell Henry Center for Learning, a subdivision recorded in Plat Number 20110173 of the Fort Bend County Plat Records (F.B.C.P.R.), bears South 86 degrees 55 minutes 29 seconds West, a distance of 175.06 feet;</w:t>
      </w:r>
    </w:p>
    <w:p w:rsidR="003F3435" w:rsidRDefault="0032493E">
      <w:pPr>
        <w:spacing w:line="480" w:lineRule="auto"/>
        <w:ind w:firstLine="720"/>
        <w:ind w:start="720"/>
        <w:ind w:end="720"/>
        <w:jc w:val="both"/>
      </w:pPr>
      <w:r>
        <w:t xml:space="preserve">Thence, with the northerly line of said William Hall Survey and with the southerly line of aforesaid 484.4229 acre tract and a call 17.478 acre tract recorded in the name of JNC Development, Inc. in File Number 2017115756 of the O.R.F.B.C., North 86 degrees 55 minutes 29 seconds East, at a distance of</w:t>
      </w:r>
    </w:p>
    <w:p w:rsidR="003F3435" w:rsidRDefault="0032493E">
      <w:pPr>
        <w:spacing w:line="480" w:lineRule="auto"/>
        <w:ind w:firstLine="720"/>
        <w:ind w:start="720"/>
        <w:ind w:end="720"/>
        <w:jc w:val="both"/>
      </w:pPr>
      <w:r>
        <w:t xml:space="preserve">1755.20 pass a found 5/8-inch iron rod with "Miller" cap, at a distance of 2340.21 feet pass a found 5/8-inch iron rod with "Miller" cap, at a distance of 3151.64 feet pass a found 5/8-inch iron rod with "Miller" cap, at a distance of 3753.58 feet pass a found 5/8-inch iron rod with "Miller" cap, at a distance of 4801.72 feet pass the Fort Bend/Brazoria County line, in all, a distance of 5137.14 feet to a 5/8-inch iron rod set at the northeast corner of aforesaid William Hall Survey, the southeasterly corner of aforesaid 484.4229 acre tract and being the northeasterly corner of aforesaid Lot 1;</w:t>
      </w:r>
    </w:p>
    <w:p w:rsidR="003F3435" w:rsidRDefault="0032493E">
      <w:pPr>
        <w:spacing w:line="480" w:lineRule="auto"/>
        <w:ind w:firstLine="720"/>
        <w:ind w:start="720"/>
        <w:ind w:end="720"/>
        <w:jc w:val="both"/>
      </w:pPr>
      <w:r>
        <w:t xml:space="preserve">Thence, with the easterly line of said William Hall Survey, South 03 degrees 04 minutes 56 seconds East, a distance of 1591.83 feet to a 2-inch PVC stand pipe found at the southeasterly corner of aforesaid Lot 1 and the northeasterly corner of Lot 9, aforesaid T.W. &amp; J.H.B. House Subdivision;</w:t>
      </w:r>
    </w:p>
    <w:p w:rsidR="003F3435" w:rsidRDefault="0032493E">
      <w:pPr>
        <w:spacing w:line="480" w:lineRule="auto"/>
        <w:ind w:firstLine="720"/>
        <w:ind w:start="720"/>
        <w:ind w:end="720"/>
        <w:jc w:val="both"/>
      </w:pPr>
      <w:r>
        <w:t xml:space="preserve">Thence, with the southerly line of aforesaid Lots 1 and 2, South 86 degrees 55 minutes 29 seconds West, at a distance of 775.90 feet pass the aforesaid Fort Bend/Brazoria County line, in all, a distance of 2735.60 feet to a 2-inch PVC stand pipe found at the common corner of aforesaid Lots 2, 3, 7 and Lot 8, aforesaid T.W. &amp; J.H.B. House Subdivision;</w:t>
      </w:r>
    </w:p>
    <w:p w:rsidR="003F3435" w:rsidRDefault="0032493E">
      <w:pPr>
        <w:spacing w:line="480" w:lineRule="auto"/>
        <w:ind w:firstLine="720"/>
        <w:ind w:start="720"/>
        <w:ind w:end="720"/>
        <w:jc w:val="both"/>
      </w:pPr>
      <w:r>
        <w:t xml:space="preserve">Thence, with the easterly line of said Lot 7, South 03 degrees 04 minutes 56 seconds East, a distance of 1591.23 feet to a 2-inch PVC stand pipe found at the common corner of aforesaid Lots 7, 8, 11 and 12;</w:t>
      </w:r>
    </w:p>
    <w:p w:rsidR="003F3435" w:rsidRDefault="0032493E">
      <w:pPr>
        <w:spacing w:line="480" w:lineRule="auto"/>
        <w:ind w:firstLine="720"/>
        <w:ind w:start="720"/>
        <w:ind w:end="720"/>
        <w:jc w:val="both"/>
      </w:pPr>
      <w:r>
        <w:t xml:space="preserve">Thence, with the common line between Lots 8 and 11, North 86 degrees 55 minutes 29 seconds East, a distance of 1367.28 feet to a 2-inch PVC stand pipe found at the common corner of aforesaid Lots 8, 9, 11 and Lot 10, aforesaid T.W. &amp; J.H.B. House Subdivision;</w:t>
      </w:r>
    </w:p>
    <w:p w:rsidR="003F3435" w:rsidRDefault="0032493E">
      <w:pPr>
        <w:spacing w:line="480" w:lineRule="auto"/>
        <w:ind w:firstLine="720"/>
        <w:ind w:start="720"/>
        <w:ind w:end="720"/>
        <w:jc w:val="both"/>
      </w:pPr>
      <w:r>
        <w:t xml:space="preserve">Thence, with the common line between aforesaid Lots 10 and 11, South 03 degrees 04 minutes 56 seconds East, a distance of 1592.64 feet to a 3/4-inch iron pipe found at the common corner of aforesaid Lots 10 and 11 and Lots 20 and 21, aforesaid T.W. &amp; J.H.B. House Subdivision;</w:t>
      </w:r>
    </w:p>
    <w:p w:rsidR="003F3435" w:rsidRDefault="0032493E">
      <w:pPr>
        <w:spacing w:line="480" w:lineRule="auto"/>
        <w:ind w:firstLine="720"/>
        <w:ind w:start="720"/>
        <w:ind w:end="720"/>
        <w:jc w:val="both"/>
      </w:pPr>
      <w:r>
        <w:t xml:space="preserve">Thence, with the southerly line of aforesaid Lot 11, South 86 degrees 55 minutes 29 seconds West, a distance of 1367.22 feet to a 5/8-inch iron rod set at the common corner of aforesaid Lots 11, 12, 20 and Lot 19, aforesaid T.W. &amp; J.H.B. House Subdivision and being the easterly northeast corner of a call 91.100 acre tract recorded in the name of Forestar (USA) Real Estate Group, Inc. in File Number 2017121652 of the O.R.F.B.C.;</w:t>
      </w:r>
    </w:p>
    <w:p w:rsidR="003F3435" w:rsidRDefault="0032493E">
      <w:pPr>
        <w:spacing w:line="480" w:lineRule="auto"/>
        <w:ind w:firstLine="720"/>
        <w:ind w:start="720"/>
        <w:ind w:end="720"/>
        <w:jc w:val="both"/>
      </w:pPr>
      <w:r>
        <w:t xml:space="preserve">Thence, with the northerly and easterly lines of said 91.100 acre tract, the following four (4) courses:</w:t>
      </w:r>
    </w:p>
    <w:p w:rsidR="003F3435" w:rsidRDefault="0032493E">
      <w:pPr>
        <w:spacing w:line="480" w:lineRule="auto"/>
        <w:ind w:firstLine="720"/>
        <w:ind w:start="720"/>
        <w:ind w:end="720"/>
        <w:jc w:val="both"/>
      </w:pPr>
      <w:r>
        <w:t xml:space="preserve">1)</w:t>
      </w:r>
      <w:r xml:space="preserve">
        <w:t> </w:t>
      </w:r>
      <w:r xml:space="preserve">
        <w:t> </w:t>
      </w:r>
      <w:r>
        <w:t xml:space="preserve">South 86 degrees 42 minutes 23 seconds West, at a distance of 29.30 feet pass a found 1/2-inch iron rod, in all, a distance of 1368.62 feet to a found 5/8-inch iron rod;</w:t>
      </w:r>
    </w:p>
    <w:p w:rsidR="003F3435" w:rsidRDefault="0032493E">
      <w:pPr>
        <w:spacing w:line="480" w:lineRule="auto"/>
        <w:ind w:firstLine="720"/>
        <w:ind w:start="720"/>
        <w:ind w:end="720"/>
        <w:jc w:val="both"/>
      </w:pPr>
      <w:r>
        <w:t xml:space="preserve">2)</w:t>
      </w:r>
      <w:r xml:space="preserve">
        <w:t> </w:t>
      </w:r>
      <w:r xml:space="preserve">
        <w:t> </w:t>
      </w:r>
      <w:r>
        <w:t xml:space="preserve">North 03 degrees 03 minutes 31 seconds West, a distance of 1594.92 feet to a found 5/8-inch iron rod;</w:t>
      </w:r>
    </w:p>
    <w:p w:rsidR="003F3435" w:rsidRDefault="0032493E">
      <w:pPr>
        <w:spacing w:line="480" w:lineRule="auto"/>
        <w:ind w:firstLine="720"/>
        <w:ind w:start="720"/>
        <w:ind w:end="720"/>
        <w:jc w:val="both"/>
      </w:pPr>
      <w:r>
        <w:t xml:space="preserve">3)</w:t>
      </w:r>
      <w:r xml:space="preserve">
        <w:t> </w:t>
      </w:r>
      <w:r xml:space="preserve">
        <w:t> </w:t>
      </w:r>
      <w:r>
        <w:t xml:space="preserve">South 86 degrees 57 minutes 25 seconds West, a distance of 675.85 feet to a 5/8-inch iron rod set;</w:t>
      </w:r>
    </w:p>
    <w:p w:rsidR="003F3435" w:rsidRDefault="0032493E">
      <w:pPr>
        <w:spacing w:line="480" w:lineRule="auto"/>
        <w:ind w:firstLine="720"/>
        <w:ind w:start="720"/>
        <w:ind w:end="720"/>
        <w:jc w:val="both"/>
      </w:pPr>
      <w:r>
        <w:t xml:space="preserve">4)</w:t>
      </w:r>
      <w:r xml:space="preserve">
        <w:t> </w:t>
      </w:r>
      <w:r xml:space="preserve">
        <w:t> </w:t>
      </w:r>
      <w:r>
        <w:t xml:space="preserve">South 86 degrees 48 minutes 40 seconds West, a distance of 3.88 feet to a 5/8-inch iron rod found at the southeasterly corner of a call 162.2524 acre tract recorded in the name of Hannover Estates, LTD. in File Number 2004018462 of the O.R.F.B.C.;</w:t>
      </w:r>
    </w:p>
    <w:p w:rsidR="003F3435" w:rsidRDefault="0032493E">
      <w:pPr>
        <w:spacing w:line="480" w:lineRule="auto"/>
        <w:ind w:firstLine="720"/>
        <w:ind w:start="720"/>
        <w:ind w:end="720"/>
        <w:jc w:val="both"/>
      </w:pPr>
      <w:r>
        <w:t xml:space="preserve">Thence, with the easterly lines of said 162.2524 acre tract, the following three (3) courses:</w:t>
      </w:r>
    </w:p>
    <w:p w:rsidR="003F3435" w:rsidRDefault="0032493E">
      <w:pPr>
        <w:spacing w:line="480" w:lineRule="auto"/>
        <w:ind w:firstLine="720"/>
        <w:ind w:start="720"/>
        <w:ind w:end="720"/>
        <w:jc w:val="both"/>
      </w:pPr>
      <w:r>
        <w:t xml:space="preserve">1)</w:t>
      </w:r>
      <w:r xml:space="preserve">
        <w:t> </w:t>
      </w:r>
      <w:r xml:space="preserve">
        <w:t> </w:t>
      </w:r>
      <w:r>
        <w:t xml:space="preserve">North 03 degrees 04 minutes 56 seconds West, a distance of 1593.59 feet to a 5/8-inch iron rod set;</w:t>
      </w:r>
    </w:p>
    <w:p w:rsidR="003F3435" w:rsidRDefault="0032493E">
      <w:pPr>
        <w:spacing w:line="480" w:lineRule="auto"/>
        <w:ind w:firstLine="720"/>
        <w:ind w:start="720"/>
        <w:ind w:end="720"/>
        <w:jc w:val="both"/>
      </w:pPr>
      <w:r>
        <w:t xml:space="preserve">2)</w:t>
      </w:r>
      <w:r xml:space="preserve">
        <w:t> </w:t>
      </w:r>
      <w:r xml:space="preserve">
        <w:t> </w:t>
      </w:r>
      <w:r>
        <w:t xml:space="preserve">South 86 degrees 57 minutes 10 seconds West, a distance of 353.80 feet to a 5/8-inch iron with cap found;</w:t>
      </w:r>
    </w:p>
    <w:p w:rsidR="003F3435" w:rsidRDefault="0032493E">
      <w:pPr>
        <w:spacing w:line="480" w:lineRule="auto"/>
        <w:ind w:firstLine="720"/>
        <w:ind w:start="720"/>
        <w:ind w:end="720"/>
        <w:jc w:val="both"/>
      </w:pPr>
      <w:r>
        <w:t xml:space="preserve">3)</w:t>
      </w:r>
      <w:r xml:space="preserve">
        <w:t> </w:t>
      </w:r>
      <w:r xml:space="preserve">
        <w:t> </w:t>
      </w:r>
      <w:r>
        <w:t xml:space="preserve">North 03 degrees 05 minutes 12 seconds West, at a distance of 1272.29 feet pass the southeasterly corner of aforesaid 1.284 acre tract, in all, a distance of 1591.86 feet to the POINT OF BEGINNING and containing 362.666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8075, Special District Local Laws Code, as added by Section 1 of this Act, is amended by adding Section 8075.0306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