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86R23078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Double M Municipal Utility District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8314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8314.</w:t>
      </w:r>
      <w:r>
        <w:rPr>
          <w:u w:val="single"/>
        </w:rPr>
        <w:t xml:space="preserve"> </w:t>
      </w:r>
      <w:r>
        <w:rPr>
          <w:u w:val="single"/>
        </w:rPr>
        <w:t xml:space="preserve"> </w:t>
      </w:r>
      <w:r>
        <w:rPr>
          <w:u w:val="single"/>
        </w:rPr>
        <w:t xml:space="preserve">DOUBLE M MUNICIPAL UTILITY DISTRICT OF GRAYSON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Double M Municipal Utility District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8314.0104.</w:t>
      </w:r>
      <w:r>
        <w:rPr>
          <w:u w:val="single"/>
        </w:rPr>
        <w:t xml:space="preserve"> </w:t>
      </w:r>
      <w:r>
        <w:rPr>
          <w:u w:val="single"/>
        </w:rPr>
        <w:t xml:space="preserve"> </w:t>
      </w:r>
      <w:r>
        <w:rPr>
          <w:u w:val="single"/>
        </w:rPr>
        <w:t xml:space="preserve">CONSENT OF MUNICIPALITY REQUIRED.  The temporary directors may not hold an election under Section 8314.0103 until each municipality in whose corporate limits or extraterritorial jurisdiction the district is located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and entered into a development agreement with the owners of land within the district under Section 212.172,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8314.0107.</w:t>
      </w:r>
      <w:r>
        <w:rPr>
          <w:u w:val="single"/>
        </w:rPr>
        <w:t xml:space="preserve"> </w:t>
      </w:r>
      <w:r>
        <w:rPr>
          <w:u w:val="single"/>
        </w:rPr>
        <w:t xml:space="preserve"> </w:t>
      </w:r>
      <w:r>
        <w:rPr>
          <w:u w:val="single"/>
        </w:rPr>
        <w:t xml:space="preserve">ANNEXATION BY CITY.  Notwithstanding any other law, if any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8314.0202,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8314.0103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8314.0103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8314.0103.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8314.0104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8314.0403.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8314.0401,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Double M Municipal Utility District of Grayson County initially includes all the territory contained in the following area:</w:t>
      </w:r>
    </w:p>
    <w:p w:rsidR="003F3435" w:rsidRDefault="0032493E">
      <w:pPr>
        <w:spacing w:line="480" w:lineRule="auto"/>
        <w:ind w:firstLine="720"/>
        <w:jc w:val="both"/>
      </w:pPr>
      <w:r>
        <w:t xml:space="preserve">TRACT 2 ID 134711 &amp; 271594</w:t>
      </w:r>
    </w:p>
    <w:p w:rsidR="003F3435" w:rsidRDefault="0032493E">
      <w:pPr>
        <w:spacing w:line="480" w:lineRule="auto"/>
        <w:ind w:firstLine="720"/>
        <w:jc w:val="both"/>
      </w:pPr>
      <w:r>
        <w:t xml:space="preserve">Situated I the County of Grayson, State of Texas, being part of the Robert Mason Survey, Abstract No.</w:t>
      </w:r>
      <w:r xml:space="preserve">
        <w:t> </w:t>
      </w:r>
      <w:r>
        <w:t xml:space="preserve">784, and the William Richard Survey, Abstract No.</w:t>
      </w:r>
      <w:r xml:space="preserve">
        <w:t> </w:t>
      </w:r>
      <w:r>
        <w:t xml:space="preserve">998, being all of Blocks Twenty three (23), Twenty Four (24), and part of Block Twenty Five (25) of "The Gunter Farms" as shown by plat of re3cord in Volume 203, Page 272, Deed Records, Grayson County, Texas, being all of a tract of land described as being 117.2 acres in Tract No.</w:t>
      </w:r>
      <w:r xml:space="preserve">
        <w:t> </w:t>
      </w:r>
      <w:r>
        <w:t xml:space="preserve">18 (Block 23 of The Gunter Farms), all of a tract of land described as being 60 acres in Tract No.</w:t>
      </w:r>
      <w:r xml:space="preserve">
        <w:t> </w:t>
      </w:r>
      <w:r>
        <w:t xml:space="preserve">23 9part of Block 24 of the Gunter Farms), part of a 146.00 acre tract of land described in Tract No.</w:t>
      </w:r>
      <w:r xml:space="preserve">
        <w:t> </w:t>
      </w:r>
      <w:r>
        <w:t xml:space="preserve">34, all of a tract of land described as 77.74 acres in Tract No.</w:t>
      </w:r>
      <w:r xml:space="preserve">
        <w:t> </w:t>
      </w:r>
      <w:r>
        <w:t xml:space="preserve">35 (part of Block 25 of The Gunter Farms) and all of tract of land described as being 66.68 acres in Tract No.</w:t>
      </w:r>
      <w:r xml:space="preserve">
        <w:t> </w:t>
      </w:r>
      <w:r>
        <w:t xml:space="preserve">36 (part of Block 24 of The Gunter Farms) in deed from the Nelson Bunker Hunt Trust Estate to Land Owners General Partner, Inc., dated September 30, 1988, recorded in Volume 2004, Page 268, Real Property Records, Grayson County, Texas, and being more particularly described by metes and bounds as follows to-wit:</w:t>
      </w:r>
    </w:p>
    <w:p w:rsidR="003F3435" w:rsidRDefault="0032493E">
      <w:pPr>
        <w:spacing w:line="480" w:lineRule="auto"/>
        <w:ind w:firstLine="720"/>
        <w:jc w:val="both"/>
      </w:pPr>
      <w:r>
        <w:t xml:space="preserve">BEGINNING at a set spike nail and flasher in the center of a North/South public road Scharff Road, and on the West line of said Mason Survey, said nail maintaining the northwest corner of both said 117.2 acre tract, and Block 23 of The Gunter Farms;</w:t>
      </w:r>
    </w:p>
    <w:p w:rsidR="003F3435" w:rsidRDefault="0032493E">
      <w:pPr>
        <w:spacing w:line="480" w:lineRule="auto"/>
        <w:ind w:firstLine="720"/>
        <w:jc w:val="both"/>
      </w:pPr>
      <w:r>
        <w:t xml:space="preserve">THENCE North 89 deg. 49 min. 31 sec. East, with the North line of said Block 23, passing a fence corner post on the East side of said road, and continuing with the general course of a fence, at approximately 1000ft, passing the end of said fence and continuing for a total distance of 1946.920 feet to a set 1 inch steel rod for the Northeast corner of both said 117.2 acre tract and Block 23;</w:t>
      </w:r>
    </w:p>
    <w:p w:rsidR="003F3435" w:rsidRDefault="0032493E">
      <w:pPr>
        <w:spacing w:line="480" w:lineRule="auto"/>
        <w:ind w:firstLine="720"/>
        <w:jc w:val="both"/>
      </w:pPr>
      <w:r>
        <w:t xml:space="preserve">THENCE South 00 deg. 14 min. 41 sec. East, with the East line of Block 23, at a distance, at a distance of 37.0 ft. passing a fence corner post, and continuing with the general course of a fence for a total distance of 1650.73 feet to an angle point in said fence;</w:t>
      </w:r>
    </w:p>
    <w:p w:rsidR="003F3435" w:rsidRDefault="0032493E">
      <w:pPr>
        <w:spacing w:line="480" w:lineRule="auto"/>
        <w:ind w:firstLine="720"/>
        <w:jc w:val="both"/>
      </w:pPr>
      <w:r>
        <w:t xml:space="preserve">THENCE South 00 deg. 24 min, 09 sec. West, continuing with the East line of Block 23, the general course of said fence, at a distance of 944 ft. passing a fence corner post at a turn to the Southwest in said fence, and continuing for a total distance of 1050.85 feet to a set spike nail and flasher in the center of an East/West public road known as Stiff Chapel Road, and on the North line of both said 66.68 acre tract and Block 24 of the Gunter Farms, said nail maintaining the Southeast corner of both said 117.2 acre tract and Block 23;</w:t>
      </w:r>
    </w:p>
    <w:p w:rsidR="003F3435" w:rsidRDefault="0032493E">
      <w:pPr>
        <w:spacing w:line="480" w:lineRule="auto"/>
        <w:ind w:firstLine="720"/>
        <w:jc w:val="both"/>
      </w:pPr>
      <w:r>
        <w:t xml:space="preserve">THENCE North 89 deg. 19 min. 42 sec. East, with the North line of said 66.68 acre tract and Block 24 of of the Gunter Farms, passing their Northeast corner, the Northwest corner of both said 77.74 acre tract and Block 25 of the Gunter Farms, and continuing for a total distance of 1999.78 feet to a set spike nail and flasher for the Northeast corner of both said 77.74 acre tract and Block 25;</w:t>
      </w:r>
    </w:p>
    <w:p w:rsidR="003F3435" w:rsidRDefault="0032493E">
      <w:pPr>
        <w:spacing w:line="480" w:lineRule="auto"/>
        <w:ind w:firstLine="720"/>
        <w:jc w:val="both"/>
      </w:pPr>
      <w:r>
        <w:t xml:space="preserve">THENCE South 02 deg. 14 min. 09 sec. East, with the general course of a fence maintaining the East line of both said 77.74 acre tract and Block 5, a distance of 1586.76 feet to a point in a pond;</w:t>
      </w:r>
    </w:p>
    <w:p w:rsidR="003F3435" w:rsidRDefault="0032493E">
      <w:pPr>
        <w:spacing w:line="480" w:lineRule="auto"/>
        <w:ind w:firstLine="720"/>
        <w:jc w:val="both"/>
      </w:pPr>
      <w:r>
        <w:t xml:space="preserve">Thence South 00 deg. 59 min. 34 sec. West, continuing with the general course of said fence, the East line of both said 77.74 acre tract and Block 25, a distance of 719.96 feet to a fence corner post in concrete maintaining the Southeast corner of said 77.74 acre tract, the Northeast corner of a 25 2/3 acre Less &amp; EXPECTED in said Tract No.35;</w:t>
      </w:r>
    </w:p>
    <w:p w:rsidR="003F3435" w:rsidRDefault="0032493E">
      <w:pPr>
        <w:spacing w:line="480" w:lineRule="auto"/>
        <w:ind w:firstLine="720"/>
        <w:jc w:val="both"/>
      </w:pPr>
      <w:r>
        <w:t xml:space="preserve">THENCE South 88 deg. 52 min. 42 sec. West, with the general course of a fence maintaining the South line of said 77.74 acre tract, passing an all corner of Block 25, and continuing with a South line of Block 25, passing its most Westerly Southwest corner, the Southeast of both said 66.68 acre tract and Block 24 of Gunter Farms, and Continuing for a total distance of 2372.36 feet to an angle point in said fence.</w:t>
      </w:r>
    </w:p>
    <w:p w:rsidR="003F3435" w:rsidRDefault="0032493E">
      <w:pPr>
        <w:spacing w:line="480" w:lineRule="auto"/>
        <w:ind w:firstLine="720"/>
        <w:jc w:val="both"/>
      </w:pPr>
      <w:r>
        <w:t xml:space="preserve">THENCE South 86 deg. 54 min. 19 sec. West, Continuing with the general course of said fence, the South line of both said 66.68 acre tract and Block 24, passing their Southwest corner of the West line of aid Mason Survey, the East line of said Richards Survey, the most Easterly Southeast corner of said 145.00 acre tract, and continuing for a total distance of 2370.47 feet to a 4 inch dia. Pipe fence corner post in concrete on a West line of said 146.00 acre tract;</w:t>
      </w:r>
    </w:p>
    <w:p w:rsidR="003F3435" w:rsidRDefault="0032493E">
      <w:pPr>
        <w:spacing w:line="480" w:lineRule="auto"/>
        <w:ind w:firstLine="720"/>
        <w:jc w:val="both"/>
      </w:pPr>
      <w:r>
        <w:t xml:space="preserve">THENCE North 02 deg. 35 min. 21 sec. West, with the general course of a fence maintaining a West line of said 146.00 acre tract, passing a fence corner post on the South side of the above mentioned Stiff Chapel Road, and continuing for a total distance of 2354.25 feet to a set spike nail and flasher in the center of said road, said nail maintaining the most Northerly Northwest corner of said 146.00 acre tract;</w:t>
      </w:r>
    </w:p>
    <w:p w:rsidR="003F3435" w:rsidRDefault="0032493E">
      <w:pPr>
        <w:spacing w:line="480" w:lineRule="auto"/>
        <w:ind w:firstLine="720"/>
        <w:jc w:val="both"/>
      </w:pPr>
      <w:r>
        <w:t xml:space="preserve">THENCE North 86 deg. 27 min. 26 sec. East, with the center of said road, the North line of said 146.00 acre tract, a distance of 971.12 feet to a set spike nail and flasher at the intersection of the center of said road with the center of the above mentioned Scharff Road on the East line of said Richards Survey, the West line of the said Mason Survey, said nail maintaining the Northwest corner of Block 24, the Southwest corner of Block 23 of the Gunter Farms;</w:t>
      </w:r>
    </w:p>
    <w:p w:rsidR="003F3435" w:rsidRDefault="0032493E">
      <w:pPr>
        <w:spacing w:line="480" w:lineRule="auto"/>
        <w:ind w:firstLine="720"/>
        <w:jc w:val="both"/>
      </w:pPr>
      <w:r>
        <w:t xml:space="preserve">THENCE North 01 deg. 30 min. 00 sec. West, with the enter of said Scharff Road, the West line of said Mason Survey, the West line of said Block 23, a distance of 2742.74 feet to the place beginning and containing 374.17 acre of land, more or less.</w:t>
      </w:r>
    </w:p>
    <w:p w:rsidR="003F3435" w:rsidRDefault="0032493E">
      <w:pPr>
        <w:spacing w:line="480" w:lineRule="auto"/>
        <w:ind w:firstLine="720"/>
        <w:jc w:val="both"/>
      </w:pPr>
      <w:r>
        <w:t xml:space="preserve">TRACT 3 ID 134810</w:t>
      </w:r>
    </w:p>
    <w:p w:rsidR="003F3435" w:rsidRDefault="0032493E">
      <w:pPr>
        <w:spacing w:line="480" w:lineRule="auto"/>
        <w:ind w:firstLine="720"/>
        <w:jc w:val="both"/>
      </w:pPr>
      <w:r>
        <w:t xml:space="preserve">All that certain tract or parcel of land situated in the William  Richards Survey, Abstract Number 998, County of Grayson, State of Texas; said tract being all of a called 160 acre tract as described in Tract 21, and all of a called acre tract as described in Tract 22 in Substitute Trustee's Deed to John Hancock Mutual Life Insurance Co., dated 07 July 192, and Recorded I Volume 2220 Page 297 of the Deed Records of the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steel square tubing, said tubing being the southwest corner of said Tract 22, the southeast corner of tract 15, and the northeast corner of a called 76.73 acre tract as shown by Deed to Erwin Jaresh, dated 06 November 1963, and Recorded in Volume 992 Page 516 of said Deed Records, said tubing also being in the center4 line of Stiff Chapel Road (a gravel surfaced public road, and the center line of Jaresh Road (a gravel surfaced public road):</w:t>
      </w:r>
    </w:p>
    <w:p w:rsidR="003F3435" w:rsidRDefault="0032493E">
      <w:pPr>
        <w:spacing w:line="480" w:lineRule="auto"/>
        <w:ind w:firstLine="720"/>
        <w:jc w:val="both"/>
      </w:pPr>
      <w:r>
        <w:t xml:space="preserve">THENCE North 01 degrees 04 minute 00 seconds West, with the west line of said Tract 22, and with the east line of said tract 15, a distance of 2663.33 feet to a found 1/2 inch Rebar for northwest corner of said Tract 22, the northeast corner of tract 15, and the southwest corner of tract 20 of said John Hancock Deed;</w:t>
      </w:r>
    </w:p>
    <w:p w:rsidR="003F3435" w:rsidRDefault="0032493E">
      <w:pPr>
        <w:spacing w:line="480" w:lineRule="auto"/>
        <w:ind w:firstLine="720"/>
        <w:jc w:val="both"/>
      </w:pPr>
      <w:r>
        <w:t xml:space="preserve">THENCE North 88 degrees 48 minutes 47 seconds East, with the North line of said Tract 21 and 22, and the south line of said tract 20, a distance of 3725.83 feet to as set 1/2 inch square tubing for the northeast corner of said Tract 21, and the southeast corner of said tract 29, and Scharff Road.</w:t>
      </w:r>
    </w:p>
    <w:p w:rsidR="003F3435" w:rsidRDefault="0032493E">
      <w:pPr>
        <w:spacing w:line="480" w:lineRule="auto"/>
        <w:ind w:firstLine="720"/>
        <w:jc w:val="both"/>
      </w:pPr>
      <w:r>
        <w:t xml:space="preserve">THENCE South 01 degrees 16 minutes 42 seconds East, with the east line of said Tract 21, and in said Scharff Road, a distance of 2643.27 feet to a found 1/2 inch steel square tubing for the southeast corner of said Tract 21;</w:t>
      </w:r>
    </w:p>
    <w:p w:rsidR="003F3435" w:rsidRDefault="0032493E">
      <w:pPr>
        <w:spacing w:line="480" w:lineRule="auto"/>
        <w:ind w:firstLine="720"/>
        <w:jc w:val="both"/>
      </w:pPr>
      <w:r>
        <w:t xml:space="preserve">THENCE South 87 degrees 39 minutes 40 seconds West, with the South line said Tract 21, and in said Stiff Chapel Road, a distance of 970.94 feet to a found 1/2 inch steel square tubing for a corner;</w:t>
      </w:r>
    </w:p>
    <w:p w:rsidR="003F3435" w:rsidRDefault="0032493E">
      <w:pPr>
        <w:spacing w:line="480" w:lineRule="auto"/>
        <w:ind w:firstLine="720"/>
        <w:jc w:val="both"/>
      </w:pPr>
      <w:r>
        <w:t xml:space="preserve">THENCE South 87 degrees 58 minutes 20 seconds West, with the South line of said Tract 21 and 22, a distance of 2135.72 feet to a found Spike Nail for a corner.</w:t>
      </w:r>
    </w:p>
    <w:p w:rsidR="003F3435" w:rsidRDefault="0032493E">
      <w:pPr>
        <w:spacing w:line="480" w:lineRule="auto"/>
        <w:ind w:firstLine="720"/>
        <w:jc w:val="both"/>
      </w:pPr>
      <w:r>
        <w:t xml:space="preserve">THENCE South 89 degrees 47 minutes 50 seconds West, with the south line of said Tract 22, and in said road a distance of 629.46 feet to the POINT OF NEGINNING and containing 227.268 acres of land</w:t>
      </w:r>
    </w:p>
    <w:p w:rsidR="003F3435" w:rsidRDefault="0032493E">
      <w:pPr>
        <w:spacing w:line="480" w:lineRule="auto"/>
        <w:ind w:firstLine="720"/>
        <w:jc w:val="both"/>
      </w:pPr>
      <w:r>
        <w:t xml:space="preserve">TRACT 5  ID 134710</w:t>
      </w:r>
    </w:p>
    <w:p w:rsidR="003F3435" w:rsidRDefault="0032493E">
      <w:pPr>
        <w:spacing w:line="480" w:lineRule="auto"/>
        <w:ind w:firstLine="720"/>
        <w:jc w:val="both"/>
      </w:pPr>
      <w:r>
        <w:t xml:space="preserve">All that certain tract or parcel of land situated in the Robert Mason Survey, Abstract Number 784, County of Grayson, State of Texas; said tract being all of a called 153.7 acre tract as described in Tract 24, and all of a called 25.66 acre tract as described in Tract 25 in the Substitute Trustee's Deed to John Hancock Mutual Life Insurance Co., dated 07 July 1992, and Recorded in Volume 2220 Page 297 of the Deed Records of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rebar by a wood fence corner post, said rebar being the southwest corner o said Tract 25, and the northwest corner of a called 112.268 acre tract as shown by Deed to The Calla Lillie Dickie Family Trust, dated September 1990, and Recorded in Volume 2116 Page 696 of said Deed Records;</w:t>
      </w:r>
    </w:p>
    <w:p w:rsidR="003F3435" w:rsidRDefault="0032493E">
      <w:pPr>
        <w:spacing w:line="480" w:lineRule="auto"/>
        <w:ind w:firstLine="720"/>
        <w:jc w:val="both"/>
      </w:pPr>
      <w:r>
        <w:t xml:space="preserve">THENCE North 02 degrees 33 minutes 15 seconds West, with the west line of said Tract 25, a distance of 960.89 feet to a Cross-Tie fence corner post on the south line of a Tract 35 of said John Hancock Deed;</w:t>
      </w:r>
    </w:p>
    <w:p w:rsidR="003F3435" w:rsidRDefault="0032493E">
      <w:pPr>
        <w:spacing w:line="480" w:lineRule="auto"/>
        <w:ind w:firstLine="720"/>
        <w:jc w:val="both"/>
      </w:pPr>
      <w:r>
        <w:t xml:space="preserve">THENCE North 89 degrees 55 minutes 32 seconds East, with the north line of said Tract 25, and with the south line of said Tract 35, a distance of 1185.26 feet to a set 1/2 inch rebar for the northeast corner of said Tract 25, and the southeast corner of said Tract 35, and on the west line of said Tract 24;</w:t>
      </w:r>
    </w:p>
    <w:p w:rsidR="003F3435" w:rsidRDefault="0032493E">
      <w:pPr>
        <w:spacing w:line="480" w:lineRule="auto"/>
        <w:ind w:firstLine="720"/>
        <w:jc w:val="both"/>
      </w:pPr>
      <w:r>
        <w:t xml:space="preserve">THENCE North 02 degrees 14 minutes 17 seconds East, with the west line of said Tract 24, and the east line of said Tract 35, a distance of 279.28 feet to a wood fence corner post for a corner;</w:t>
      </w:r>
    </w:p>
    <w:p w:rsidR="003F3435" w:rsidRDefault="0032493E">
      <w:pPr>
        <w:spacing w:line="480" w:lineRule="auto"/>
        <w:ind w:firstLine="720"/>
        <w:jc w:val="both"/>
      </w:pPr>
      <w:r>
        <w:t xml:space="preserve">THENCE North 00 degrees 16 minutes 13 seconds East, with the west line of said Tract 24, and the east line of said Tract 35, a distance of 428.41 feet to a metal T-Post fence corner post for a corner.</w:t>
      </w:r>
    </w:p>
    <w:p w:rsidR="003F3435" w:rsidRDefault="0032493E">
      <w:pPr>
        <w:spacing w:line="480" w:lineRule="auto"/>
        <w:ind w:firstLine="720"/>
        <w:jc w:val="both"/>
      </w:pPr>
      <w:r>
        <w:t xml:space="preserve">THENCE North 00 degrees 31 minutes 40 seconds West, with the west line of said Tract 24, and the east line of said Tract 35, a distance of 1598.67 feet to a found Spike Nail for the northwest corner of said Tract 24, and the northeast corner of said Tract 35, said Spike Nail being in the center line of Stiff Chapel Road 9an asphalt surfaced public road);</w:t>
      </w:r>
    </w:p>
    <w:p w:rsidR="003F3435" w:rsidRDefault="0032493E">
      <w:pPr>
        <w:spacing w:line="480" w:lineRule="auto"/>
        <w:ind w:firstLine="720"/>
        <w:jc w:val="both"/>
      </w:pPr>
      <w:r>
        <w:t xml:space="preserve">THENCE South 89 degrees 30 minutes 51 seconds East with the north line of said Tract 24, and with said road, a distance of 2041.00 feet to a found 1/2 inch rebar for the northeast corner of said Tract 24;</w:t>
      </w:r>
    </w:p>
    <w:p w:rsidR="003F3435" w:rsidRDefault="0032493E">
      <w:pPr>
        <w:spacing w:line="480" w:lineRule="auto"/>
        <w:ind w:firstLine="720"/>
        <w:jc w:val="both"/>
      </w:pPr>
      <w:r>
        <w:t xml:space="preserve">THENCE South 00 degrees 16 minutes 08 seconds East, with the east line of said Tract 24, and with Old Skaggs Road (a gavel surfaced public road0, a distance of 3261.34 feet to a found 1/2 inch rebar for the southeast corner of said Tract 24, and the northeast corner of said Dickie Family Trust Tract:</w:t>
      </w:r>
    </w:p>
    <w:p w:rsidR="003F3435" w:rsidRDefault="0032493E">
      <w:pPr>
        <w:spacing w:line="480" w:lineRule="auto"/>
        <w:ind w:firstLine="720"/>
        <w:jc w:val="both"/>
      </w:pPr>
      <w:r>
        <w:t xml:space="preserve">THENCE North 89 degrees 48 minutes 05 seconds West, with the south line of said Tracts 24 and 25, and with the North line of said Dickie Family Trust tract, a distance of 3196.90 feet to the POINT OF BEGINNING and containing 178.842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8314, Special District Local Laws Code, as added by Section 1 of this Act, is amended by adding Section 8314.0307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