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86R13341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Burns Branch Municipal Utility District No. 1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8095.</w:t>
      </w:r>
      <w:r>
        <w:rPr>
          <w:u w:val="single"/>
        </w:rPr>
        <w:t xml:space="preserve"> </w:t>
      </w:r>
      <w:r>
        <w:rPr>
          <w:u w:val="single"/>
        </w:rPr>
        <w:t xml:space="preserve"> </w:t>
      </w:r>
      <w:r>
        <w:rPr>
          <w:u w:val="single"/>
        </w:rPr>
        <w:t xml:space="preserve">BURNS BRANCH MUNICIPAL UTILITY DISTRICT NO.</w:t>
      </w:r>
      <w:r>
        <w:rPr>
          <w:u w:val="single"/>
        </w:rPr>
        <w:t xml:space="preserve"> </w:t>
      </w:r>
      <w:r>
        <w:rPr>
          <w:u w:val="single"/>
        </w:rPr>
        <w:t xml:space="preserve">1 OF DENTON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Burns Branch Municipal Utility District No.</w:t>
      </w:r>
      <w:r>
        <w:rPr>
          <w:u w:val="single"/>
        </w:rPr>
        <w:t xml:space="preserve"> </w:t>
      </w:r>
      <w:r>
        <w:rPr>
          <w:u w:val="single"/>
        </w:rPr>
        <w:t xml:space="preserve">1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8095.0104.</w:t>
      </w:r>
      <w:r>
        <w:rPr>
          <w:u w:val="single"/>
        </w:rPr>
        <w:t xml:space="preserve"> </w:t>
      </w:r>
      <w:r>
        <w:rPr>
          <w:u w:val="single"/>
        </w:rPr>
        <w:t xml:space="preserve"> </w:t>
      </w:r>
      <w:r>
        <w:rPr>
          <w:u w:val="single"/>
        </w:rPr>
        <w:t xml:space="preserve">CONSENT OF MUNICIPALITY REQUIRED.  The temporary directors may not hold an election under Section 8095.0103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new district created by the division of the district may contain land in Denton County only if the commissioners court of Denton County consents to the creation of the new district and the inclusion of the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(d),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adopt an order dividing the district before or after the date the board holds an election under Section 8095.0103 to confirm the district's creation.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8095.0103.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Municipal consent to the creation of the district and to the inclusion of land in the district granted under Section 8095.0104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Burns Branch Municipal Utility District No.</w:t>
      </w:r>
      <w:r xml:space="preserve">
        <w:t> </w:t>
      </w:r>
      <w:r>
        <w:t xml:space="preserve">1 of Denton County initially includes all the territory contained in the following area:</w:t>
      </w:r>
    </w:p>
    <w:p w:rsidR="003F3435" w:rsidRDefault="0032493E">
      <w:pPr>
        <w:spacing w:line="480" w:lineRule="auto"/>
        <w:jc w:val="center"/>
      </w:pPr>
      <w:r>
        <w:rPr>
          <w:i/>
        </w:rPr>
        <w:t xml:space="preserve">FIELD NOTES WISE COUNTY</w:t>
      </w:r>
    </w:p>
    <w:p w:rsidR="003F3435" w:rsidRDefault="0032493E">
      <w:pPr>
        <w:spacing w:line="480" w:lineRule="auto"/>
        <w:jc w:val="both"/>
      </w:pPr>
      <w:r>
        <w:rPr>
          <w:i/>
        </w:rPr>
        <w:t xml:space="preserve">SITUATED in the State of Texas and County of Wise, being part of the E. I McDaniel Survey, Abstract No.</w:t>
      </w:r>
      <w:r xml:space="preserve">
        <w:rPr>
          <w:i/>
        </w:rPr>
        <w:t> </w:t>
      </w:r>
      <w:r>
        <w:rPr>
          <w:i/>
        </w:rPr>
        <w:t xml:space="preserve">808, Joseph Luce Survey, Abstract No.</w:t>
      </w:r>
      <w:r xml:space="preserve">
        <w:rPr>
          <w:i/>
        </w:rPr>
        <w:t> </w:t>
      </w:r>
      <w:r>
        <w:rPr>
          <w:i/>
        </w:rPr>
        <w:t xml:space="preserve">497, William Chadwell Survey, Abstract No.</w:t>
      </w:r>
      <w:r xml:space="preserve">
        <w:rPr>
          <w:i/>
        </w:rPr>
        <w:t> </w:t>
      </w:r>
      <w:r>
        <w:rPr>
          <w:i/>
        </w:rPr>
        <w:t xml:space="preserve">1321, S. D. Chadwell Survey, Abstract No.</w:t>
      </w:r>
      <w:r xml:space="preserve">
        <w:rPr>
          <w:i/>
        </w:rPr>
        <w:t> </w:t>
      </w:r>
      <w:r>
        <w:rPr>
          <w:i/>
        </w:rPr>
        <w:t xml:space="preserve">1320, G. I Walton </w:t>
      </w:r>
      <w:r>
        <w:rPr>
          <w:i/>
        </w:rPr>
        <w:t xml:space="preserve">Survey, Abstract No.</w:t>
      </w:r>
      <w:r xml:space="preserve">
        <w:rPr>
          <w:i/>
        </w:rPr>
        <w:t> </w:t>
      </w:r>
      <w:r>
        <w:rPr>
          <w:i/>
        </w:rPr>
        <w:t xml:space="preserve">1361 and the A. P Lancaster Survey, Abstract No.</w:t>
      </w:r>
      <w:r xml:space="preserve">
        <w:rPr>
          <w:i/>
        </w:rPr>
        <w:t> </w:t>
      </w:r>
      <w:r>
        <w:rPr>
          <w:i/>
        </w:rPr>
        <w:t xml:space="preserve">1257 and being part of tract as recorded in CC# 2009-102747 of the Deed Records of Denton County, said premises being more particularly described as follows;</w:t>
      </w:r>
    </w:p>
    <w:p w:rsidR="003F3435" w:rsidRDefault="0032493E">
      <w:pPr>
        <w:spacing w:line="480" w:lineRule="auto"/>
        <w:jc w:val="both"/>
      </w:pPr>
      <w:r>
        <w:rPr>
          <w:i/>
        </w:rPr>
        <w:t xml:space="preserve">BEGINNING at a point for corner marking the southeast corner of said premises, said point being on the Denton Wise County line per deed recorded in Volume 264, Page 508;</w:t>
      </w:r>
    </w:p>
    <w:p w:rsidR="003F3435" w:rsidRDefault="0032493E">
      <w:pPr>
        <w:spacing w:line="480" w:lineRule="auto"/>
        <w:jc w:val="both"/>
      </w:pPr>
      <w:r>
        <w:rPr>
          <w:i/>
        </w:rPr>
        <w:t xml:space="preserve">THENCE with the south line of said premises as follows,</w:t>
      </w:r>
    </w:p>
    <w:p w:rsidR="003F3435" w:rsidRDefault="0032493E">
      <w:pPr>
        <w:spacing w:line="480" w:lineRule="auto"/>
        <w:ind w:firstLine="720"/>
        <w:jc w:val="both"/>
      </w:pPr>
      <w:r>
        <w:rPr>
          <w:i/>
        </w:rPr>
        <w:t xml:space="preserve">South 59°48'00" West, 592.47 feet;</w:t>
      </w:r>
    </w:p>
    <w:p w:rsidR="003F3435" w:rsidRDefault="0032493E">
      <w:pPr>
        <w:spacing w:line="480" w:lineRule="auto"/>
        <w:ind w:firstLine="720"/>
        <w:jc w:val="both"/>
      </w:pPr>
      <w:r>
        <w:rPr>
          <w:i/>
        </w:rPr>
        <w:t xml:space="preserve">South 45°55'34" West, 2,584.96 feet;</w:t>
      </w:r>
    </w:p>
    <w:p w:rsidR="003F3435" w:rsidRDefault="0032493E">
      <w:pPr>
        <w:spacing w:line="480" w:lineRule="auto"/>
        <w:ind w:firstLine="720"/>
        <w:jc w:val="both"/>
      </w:pPr>
      <w:r>
        <w:rPr>
          <w:i/>
        </w:rPr>
        <w:t xml:space="preserve">South 84°26'09" West, 729.95 feet;</w:t>
      </w:r>
    </w:p>
    <w:p w:rsidR="003F3435" w:rsidRDefault="0032493E">
      <w:pPr>
        <w:spacing w:line="480" w:lineRule="auto"/>
        <w:ind w:firstLine="720"/>
        <w:jc w:val="both"/>
      </w:pPr>
      <w:r>
        <w:rPr>
          <w:i/>
        </w:rPr>
        <w:t xml:space="preserve">South 89°51'00" West, 773.95 feet;</w:t>
      </w:r>
    </w:p>
    <w:p w:rsidR="003F3435" w:rsidRDefault="0032493E">
      <w:pPr>
        <w:spacing w:line="480" w:lineRule="auto"/>
        <w:ind w:firstLine="720"/>
        <w:jc w:val="both"/>
      </w:pPr>
      <w:r>
        <w:rPr>
          <w:i/>
        </w:rPr>
        <w:t xml:space="preserve">South 82°53'00" West, 525.14 feet;</w:t>
      </w:r>
    </w:p>
    <w:p w:rsidR="003F3435" w:rsidRDefault="0032493E">
      <w:pPr>
        <w:spacing w:line="480" w:lineRule="auto"/>
        <w:ind w:firstLine="720"/>
        <w:jc w:val="both"/>
      </w:pPr>
      <w:r>
        <w:rPr>
          <w:i/>
        </w:rPr>
        <w:t xml:space="preserve">South 73°44'00" West, 233.52 feet;</w:t>
      </w:r>
    </w:p>
    <w:p w:rsidR="003F3435" w:rsidRDefault="0032493E">
      <w:pPr>
        <w:spacing w:line="480" w:lineRule="auto"/>
        <w:ind w:firstLine="720"/>
        <w:jc w:val="both"/>
      </w:pPr>
      <w:r>
        <w:rPr>
          <w:i/>
        </w:rPr>
        <w:t xml:space="preserve">South 40°52'00" West, 79.51 feet;</w:t>
      </w:r>
    </w:p>
    <w:p w:rsidR="003F3435" w:rsidRDefault="0032493E">
      <w:pPr>
        <w:spacing w:line="480" w:lineRule="auto"/>
        <w:ind w:firstLine="720"/>
        <w:jc w:val="both"/>
      </w:pPr>
      <w:r>
        <w:rPr>
          <w:i/>
        </w:rPr>
        <w:t xml:space="preserve">North 50°55'00" West, 233.24 feet to a point for corner marking the southwest corner of said premises and being in the center of Denton Creek;</w:t>
      </w:r>
    </w:p>
    <w:p w:rsidR="003F3435" w:rsidRDefault="0032493E">
      <w:pPr>
        <w:spacing w:line="480" w:lineRule="auto"/>
        <w:jc w:val="both"/>
      </w:pPr>
      <w:r>
        <w:rPr>
          <w:i/>
        </w:rPr>
        <w:t xml:space="preserve">THENCE with said creek as follows,</w:t>
      </w:r>
    </w:p>
    <w:p w:rsidR="003F3435" w:rsidRDefault="0032493E">
      <w:pPr>
        <w:spacing w:line="480" w:lineRule="auto"/>
        <w:ind w:firstLine="720"/>
        <w:jc w:val="both"/>
      </w:pPr>
      <w:r>
        <w:rPr>
          <w:i/>
        </w:rPr>
        <w:t xml:space="preserve">North 22°43'00" East, 173.47 feet;</w:t>
      </w:r>
    </w:p>
    <w:p w:rsidR="003F3435" w:rsidRDefault="0032493E">
      <w:pPr>
        <w:spacing w:line="480" w:lineRule="auto"/>
        <w:ind w:firstLine="720"/>
        <w:jc w:val="both"/>
      </w:pPr>
      <w:r>
        <w:rPr>
          <w:i/>
        </w:rPr>
        <w:t xml:space="preserve">North 35°51'00" </w:t>
      </w:r>
      <w:r>
        <w:rPr>
          <w:i/>
        </w:rPr>
        <w:t xml:space="preserve">East, 543.21 feet;</w:t>
      </w:r>
    </w:p>
    <w:p w:rsidR="003F3435" w:rsidRDefault="0032493E">
      <w:pPr>
        <w:spacing w:line="480" w:lineRule="auto"/>
        <w:ind w:firstLine="720"/>
        <w:jc w:val="both"/>
      </w:pPr>
      <w:r>
        <w:rPr>
          <w:i/>
        </w:rPr>
        <w:t xml:space="preserve">North 04°13'00" West, 19043 feet;</w:t>
      </w:r>
    </w:p>
    <w:p w:rsidR="003F3435" w:rsidRDefault="0032493E">
      <w:pPr>
        <w:spacing w:line="480" w:lineRule="auto"/>
        <w:ind w:firstLine="720"/>
        <w:jc w:val="both"/>
      </w:pPr>
      <w:r>
        <w:rPr>
          <w:i/>
        </w:rPr>
        <w:t xml:space="preserve">North 50°12'00" East, 117.32 feet;</w:t>
      </w:r>
    </w:p>
    <w:p w:rsidR="003F3435" w:rsidRDefault="0032493E">
      <w:pPr>
        <w:spacing w:line="480" w:lineRule="auto"/>
        <w:ind w:firstLine="720"/>
        <w:jc w:val="both"/>
      </w:pPr>
      <w:r>
        <w:rPr>
          <w:i/>
        </w:rPr>
        <w:t xml:space="preserve">North 83°41'00" East, 281.89 feet;</w:t>
      </w:r>
    </w:p>
    <w:p w:rsidR="003F3435" w:rsidRDefault="0032493E">
      <w:pPr>
        <w:spacing w:line="480" w:lineRule="auto"/>
        <w:ind w:firstLine="720"/>
        <w:jc w:val="both"/>
      </w:pPr>
      <w:r>
        <w:rPr>
          <w:i/>
        </w:rPr>
        <w:t xml:space="preserve">North 17°42'00" East, 98.69 feet;</w:t>
      </w:r>
    </w:p>
    <w:p w:rsidR="003F3435" w:rsidRDefault="0032493E">
      <w:pPr>
        <w:spacing w:line="480" w:lineRule="auto"/>
        <w:ind w:firstLine="720"/>
        <w:jc w:val="both"/>
      </w:pPr>
      <w:r>
        <w:rPr>
          <w:i/>
        </w:rPr>
        <w:t xml:space="preserve">North 11°48'00" West, 460.09 feet;</w:t>
      </w:r>
    </w:p>
    <w:p w:rsidR="003F3435" w:rsidRDefault="0032493E">
      <w:pPr>
        <w:spacing w:line="480" w:lineRule="auto"/>
        <w:ind w:firstLine="720"/>
        <w:jc w:val="both"/>
      </w:pPr>
      <w:r>
        <w:rPr>
          <w:i/>
        </w:rPr>
        <w:t xml:space="preserve">North 42°23'00" East, 155.68 feet;</w:t>
      </w:r>
    </w:p>
    <w:p w:rsidR="003F3435" w:rsidRDefault="0032493E">
      <w:pPr>
        <w:spacing w:line="480" w:lineRule="auto"/>
        <w:ind w:firstLine="720"/>
        <w:jc w:val="both"/>
      </w:pPr>
      <w:r>
        <w:rPr>
          <w:i/>
        </w:rPr>
        <w:t xml:space="preserve">South 89°47'00" East, 135.11 feet;</w:t>
      </w:r>
    </w:p>
    <w:p w:rsidR="003F3435" w:rsidRDefault="0032493E">
      <w:pPr>
        <w:spacing w:line="480" w:lineRule="auto"/>
        <w:ind w:firstLine="720"/>
        <w:jc w:val="both"/>
      </w:pPr>
      <w:r>
        <w:rPr>
          <w:i/>
        </w:rPr>
        <w:t xml:space="preserve">South 19°48'00" East, 132.88 feet;</w:t>
      </w:r>
    </w:p>
    <w:p w:rsidR="003F3435" w:rsidRDefault="0032493E">
      <w:pPr>
        <w:spacing w:line="480" w:lineRule="auto"/>
        <w:ind w:firstLine="720"/>
        <w:jc w:val="both"/>
      </w:pPr>
      <w:r>
        <w:rPr>
          <w:i/>
        </w:rPr>
        <w:t xml:space="preserve">North 88°39'00" East, 128.16 feet;</w:t>
      </w:r>
    </w:p>
    <w:p w:rsidR="003F3435" w:rsidRDefault="0032493E">
      <w:pPr>
        <w:spacing w:line="480" w:lineRule="auto"/>
        <w:ind w:firstLine="720"/>
        <w:jc w:val="both"/>
      </w:pPr>
      <w:r>
        <w:rPr>
          <w:i/>
        </w:rPr>
        <w:t xml:space="preserve">North 21°15'00" East, 214.06 feet;</w:t>
      </w:r>
    </w:p>
    <w:p w:rsidR="003F3435" w:rsidRDefault="0032493E">
      <w:pPr>
        <w:spacing w:line="480" w:lineRule="auto"/>
        <w:ind w:firstLine="720"/>
        <w:jc w:val="both"/>
      </w:pPr>
      <w:r>
        <w:rPr>
          <w:i/>
        </w:rPr>
        <w:t xml:space="preserve">North 88°46'00" East, 92.85 feet;</w:t>
      </w:r>
    </w:p>
    <w:p w:rsidR="003F3435" w:rsidRDefault="0032493E">
      <w:pPr>
        <w:spacing w:line="480" w:lineRule="auto"/>
        <w:ind w:firstLine="720"/>
        <w:jc w:val="both"/>
      </w:pPr>
      <w:r>
        <w:rPr>
          <w:i/>
        </w:rPr>
        <w:t xml:space="preserve">South 57°38'00" East, 203.77 feet;</w:t>
      </w:r>
    </w:p>
    <w:p w:rsidR="003F3435" w:rsidRDefault="0032493E">
      <w:pPr>
        <w:spacing w:line="480" w:lineRule="auto"/>
        <w:ind w:firstLine="720"/>
        <w:jc w:val="both"/>
      </w:pPr>
      <w:r>
        <w:rPr>
          <w:i/>
        </w:rPr>
        <w:t xml:space="preserve">North 19°45'00" East, 192.38 feet;</w:t>
      </w:r>
    </w:p>
    <w:p w:rsidR="003F3435" w:rsidRDefault="0032493E">
      <w:pPr>
        <w:spacing w:line="480" w:lineRule="auto"/>
        <w:ind w:firstLine="720"/>
        <w:jc w:val="both"/>
      </w:pPr>
      <w:r>
        <w:rPr>
          <w:i/>
        </w:rPr>
        <w:t xml:space="preserve">North 62°17'00" East, 333.60 feet;</w:t>
      </w:r>
    </w:p>
    <w:p w:rsidR="003F3435" w:rsidRDefault="0032493E">
      <w:pPr>
        <w:spacing w:line="480" w:lineRule="auto"/>
        <w:ind w:firstLine="720"/>
        <w:jc w:val="both"/>
      </w:pPr>
      <w:r>
        <w:rPr>
          <w:i/>
        </w:rPr>
        <w:t xml:space="preserve">North 50°53'00" East, 710.57 feet;</w:t>
      </w:r>
    </w:p>
    <w:p w:rsidR="003F3435" w:rsidRDefault="0032493E">
      <w:pPr>
        <w:spacing w:line="480" w:lineRule="auto"/>
        <w:ind w:firstLine="720"/>
        <w:jc w:val="both"/>
      </w:pPr>
      <w:r>
        <w:rPr>
          <w:i/>
        </w:rPr>
        <w:t xml:space="preserve">North 60°48'00" East, 789.80 feet;</w:t>
      </w:r>
    </w:p>
    <w:p w:rsidR="003F3435" w:rsidRDefault="0032493E">
      <w:pPr>
        <w:spacing w:line="480" w:lineRule="auto"/>
        <w:ind w:firstLine="720"/>
        <w:jc w:val="both"/>
      </w:pPr>
      <w:r>
        <w:rPr>
          <w:i/>
        </w:rPr>
        <w:t xml:space="preserve">North 10°41'00" West, 53.93 feet;</w:t>
      </w:r>
    </w:p>
    <w:p w:rsidR="003F3435" w:rsidRDefault="0032493E">
      <w:pPr>
        <w:spacing w:line="480" w:lineRule="auto"/>
        <w:jc w:val="both"/>
      </w:pPr>
      <w:r>
        <w:rPr>
          <w:i/>
        </w:rPr>
        <w:t xml:space="preserve">THENCE departing said creek and with the west line of said premises, South 43°54'00" East, 1,720.82 feet to a point for corner marking an internal corner of said premises;</w:t>
      </w:r>
    </w:p>
    <w:p w:rsidR="003F3435" w:rsidRDefault="0032493E">
      <w:pPr>
        <w:spacing w:line="480" w:lineRule="auto"/>
        <w:jc w:val="both"/>
      </w:pPr>
      <w:r>
        <w:rPr>
          <w:i/>
        </w:rPr>
        <w:t xml:space="preserve">THENCE with the north line of said premises, South 46°27'00" East, 505.40 feet to a point for corner marking an internal corner of said premises;</w:t>
      </w:r>
    </w:p>
    <w:p w:rsidR="003F3435" w:rsidRDefault="0032493E">
      <w:pPr>
        <w:spacing w:line="480" w:lineRule="auto"/>
        <w:jc w:val="both"/>
      </w:pPr>
      <w:r>
        <w:rPr>
          <w:i/>
        </w:rPr>
        <w:t xml:space="preserve">THENCE with the east line of said premises, North 45°00'00" East, 135.94 feet to a point for corner in said Denton Creek;</w:t>
      </w:r>
    </w:p>
    <w:p w:rsidR="003F3435" w:rsidRDefault="0032493E">
      <w:pPr>
        <w:spacing w:line="480" w:lineRule="auto"/>
        <w:jc w:val="both"/>
      </w:pPr>
      <w:r>
        <w:rPr>
          <w:i/>
        </w:rPr>
        <w:t xml:space="preserve">THENCE with the south line of said premises and said creek as follows:</w:t>
      </w:r>
    </w:p>
    <w:p w:rsidR="003F3435" w:rsidRDefault="0032493E">
      <w:pPr>
        <w:spacing w:line="480" w:lineRule="auto"/>
        <w:ind w:firstLine="720"/>
        <w:jc w:val="both"/>
      </w:pPr>
      <w:r>
        <w:rPr>
          <w:i/>
        </w:rPr>
        <w:t xml:space="preserve">North 24°24'00" West, 331.93 feet;</w:t>
      </w:r>
    </w:p>
    <w:p w:rsidR="003F3435" w:rsidRDefault="0032493E">
      <w:pPr>
        <w:spacing w:line="480" w:lineRule="auto"/>
        <w:ind w:firstLine="720"/>
        <w:jc w:val="both"/>
      </w:pPr>
      <w:r>
        <w:rPr>
          <w:i/>
        </w:rPr>
        <w:t xml:space="preserve">North 47°17'00" West, 655.25 feet;</w:t>
      </w:r>
    </w:p>
    <w:p w:rsidR="003F3435" w:rsidRDefault="0032493E">
      <w:pPr>
        <w:spacing w:line="480" w:lineRule="auto"/>
        <w:ind w:firstLine="720"/>
        <w:jc w:val="both"/>
      </w:pPr>
      <w:r>
        <w:rPr>
          <w:i/>
        </w:rPr>
        <w:t xml:space="preserve">South 69°27'00" West, 188.21 feet;</w:t>
      </w:r>
    </w:p>
    <w:p w:rsidR="003F3435" w:rsidRDefault="0032493E">
      <w:pPr>
        <w:spacing w:line="480" w:lineRule="auto"/>
        <w:ind w:firstLine="720"/>
        <w:jc w:val="both"/>
      </w:pPr>
      <w:r>
        <w:rPr>
          <w:i/>
        </w:rPr>
        <w:t xml:space="preserve">North 52°23'00" West, 121.21 feet;</w:t>
      </w:r>
    </w:p>
    <w:p w:rsidR="003F3435" w:rsidRDefault="0032493E">
      <w:pPr>
        <w:spacing w:line="480" w:lineRule="auto"/>
        <w:ind w:firstLine="720"/>
        <w:jc w:val="both"/>
      </w:pPr>
      <w:r>
        <w:rPr>
          <w:i/>
        </w:rPr>
        <w:t xml:space="preserve">North 16°37'00" East, 237.97 feet;</w:t>
      </w:r>
    </w:p>
    <w:p w:rsidR="003F3435" w:rsidRDefault="0032493E">
      <w:pPr>
        <w:spacing w:line="480" w:lineRule="auto"/>
        <w:ind w:firstLine="720"/>
        <w:jc w:val="both"/>
      </w:pPr>
      <w:r>
        <w:rPr>
          <w:i/>
        </w:rPr>
        <w:t xml:space="preserve">North 58°06'00" West, 113.70 feet;</w:t>
      </w:r>
    </w:p>
    <w:p w:rsidR="003F3435" w:rsidRDefault="0032493E">
      <w:pPr>
        <w:spacing w:line="480" w:lineRule="auto"/>
        <w:ind w:firstLine="720"/>
        <w:jc w:val="both"/>
      </w:pPr>
      <w:r>
        <w:rPr>
          <w:i/>
        </w:rPr>
        <w:t xml:space="preserve">North 90°00'00" West, 199.05 feet;</w:t>
      </w:r>
    </w:p>
    <w:p w:rsidR="003F3435" w:rsidRDefault="0032493E">
      <w:pPr>
        <w:spacing w:line="480" w:lineRule="auto"/>
        <w:ind w:firstLine="720"/>
        <w:jc w:val="both"/>
      </w:pPr>
      <w:r>
        <w:rPr>
          <w:i/>
        </w:rPr>
        <w:t xml:space="preserve">South 26°23'00" West, 583.80 feet;</w:t>
      </w:r>
    </w:p>
    <w:p w:rsidR="003F3435" w:rsidRDefault="0032493E">
      <w:pPr>
        <w:spacing w:line="480" w:lineRule="auto"/>
        <w:ind w:firstLine="720"/>
        <w:jc w:val="both"/>
      </w:pPr>
      <w:r>
        <w:rPr>
          <w:i/>
        </w:rPr>
        <w:t xml:space="preserve">North 71°42'00" West, 137.05 feet;</w:t>
      </w:r>
    </w:p>
    <w:p w:rsidR="003F3435" w:rsidRDefault="0032493E">
      <w:pPr>
        <w:spacing w:line="480" w:lineRule="auto"/>
        <w:ind w:firstLine="720"/>
        <w:jc w:val="both"/>
      </w:pPr>
      <w:r>
        <w:rPr>
          <w:i/>
        </w:rPr>
        <w:t xml:space="preserve">North 38°17'00" West, 435.90 feet;</w:t>
      </w:r>
    </w:p>
    <w:p w:rsidR="003F3435" w:rsidRDefault="0032493E">
      <w:pPr>
        <w:spacing w:line="480" w:lineRule="auto"/>
        <w:ind w:firstLine="720"/>
        <w:jc w:val="both"/>
      </w:pPr>
      <w:r>
        <w:rPr>
          <w:i/>
        </w:rPr>
        <w:t xml:space="preserve">South 17°03'00" West, 143.45 feet;</w:t>
      </w:r>
    </w:p>
    <w:p w:rsidR="003F3435" w:rsidRDefault="0032493E">
      <w:pPr>
        <w:spacing w:line="480" w:lineRule="auto"/>
        <w:ind w:firstLine="720"/>
        <w:jc w:val="both"/>
      </w:pPr>
      <w:r>
        <w:rPr>
          <w:i/>
        </w:rPr>
        <w:t xml:space="preserve">North 72°49'00" West, 230.18 feet;</w:t>
      </w:r>
    </w:p>
    <w:p w:rsidR="003F3435" w:rsidRDefault="0032493E">
      <w:pPr>
        <w:spacing w:line="480" w:lineRule="auto"/>
        <w:ind w:firstLine="720"/>
        <w:jc w:val="both"/>
      </w:pPr>
      <w:r>
        <w:rPr>
          <w:i/>
        </w:rPr>
        <w:t xml:space="preserve">North 66°25'00" West, 120.10 feet;</w:t>
      </w:r>
    </w:p>
    <w:p w:rsidR="003F3435" w:rsidRDefault="0032493E">
      <w:pPr>
        <w:spacing w:line="480" w:lineRule="auto"/>
        <w:ind w:firstLine="720"/>
        <w:jc w:val="both"/>
      </w:pPr>
      <w:r>
        <w:rPr>
          <w:i/>
        </w:rPr>
        <w:t xml:space="preserve">North 02°24'00" West, 430.07 feet;</w:t>
      </w:r>
    </w:p>
    <w:p w:rsidR="003F3435" w:rsidRDefault="0032493E">
      <w:pPr>
        <w:spacing w:line="480" w:lineRule="auto"/>
        <w:ind w:firstLine="720"/>
        <w:jc w:val="both"/>
      </w:pPr>
      <w:r>
        <w:rPr>
          <w:i/>
        </w:rPr>
        <w:t xml:space="preserve">North 49°09'00" West, 195.71 feet;</w:t>
      </w:r>
    </w:p>
    <w:p w:rsidR="003F3435" w:rsidRDefault="0032493E">
      <w:pPr>
        <w:spacing w:line="480" w:lineRule="auto"/>
        <w:ind w:firstLine="720"/>
        <w:jc w:val="both"/>
      </w:pPr>
      <w:r>
        <w:rPr>
          <w:i/>
        </w:rPr>
        <w:t xml:space="preserve">South 58°07'00" West, 53.10 feet;</w:t>
      </w:r>
    </w:p>
    <w:p w:rsidR="003F3435" w:rsidRDefault="0032493E">
      <w:pPr>
        <w:spacing w:line="480" w:lineRule="auto"/>
        <w:ind w:firstLine="720"/>
        <w:jc w:val="both"/>
      </w:pPr>
      <w:r>
        <w:rPr>
          <w:i/>
        </w:rPr>
        <w:t xml:space="preserve">North 86°47'00" West, 89.24 feet;</w:t>
      </w:r>
    </w:p>
    <w:p w:rsidR="003F3435" w:rsidRDefault="0032493E">
      <w:pPr>
        <w:spacing w:line="480" w:lineRule="auto"/>
        <w:ind w:firstLine="720"/>
        <w:jc w:val="both"/>
      </w:pPr>
      <w:r>
        <w:rPr>
          <w:i/>
        </w:rPr>
        <w:t xml:space="preserve">South 21°48'00" West, 132.99 feet;</w:t>
      </w:r>
    </w:p>
    <w:p w:rsidR="003F3435" w:rsidRDefault="0032493E">
      <w:pPr>
        <w:spacing w:line="480" w:lineRule="auto"/>
        <w:ind w:firstLine="720"/>
        <w:jc w:val="both"/>
      </w:pPr>
      <w:r>
        <w:rPr>
          <w:i/>
        </w:rPr>
        <w:t xml:space="preserve">South 37°08'00" West, 165.69 feet;</w:t>
      </w:r>
    </w:p>
    <w:p w:rsidR="003F3435" w:rsidRDefault="0032493E">
      <w:pPr>
        <w:spacing w:line="480" w:lineRule="auto"/>
        <w:ind w:firstLine="720"/>
        <w:jc w:val="both"/>
      </w:pPr>
      <w:r>
        <w:rPr>
          <w:i/>
        </w:rPr>
        <w:t xml:space="preserve">South 20°40'00" West, 113.42 feet;</w:t>
      </w:r>
    </w:p>
    <w:p w:rsidR="003F3435" w:rsidRDefault="0032493E">
      <w:pPr>
        <w:spacing w:line="480" w:lineRule="auto"/>
        <w:ind w:firstLine="720"/>
        <w:jc w:val="both"/>
      </w:pPr>
      <w:r>
        <w:rPr>
          <w:i/>
        </w:rPr>
        <w:t xml:space="preserve">South 85°00'00" West, 229.63 feet;</w:t>
      </w:r>
    </w:p>
    <w:p w:rsidR="003F3435" w:rsidRDefault="0032493E">
      <w:pPr>
        <w:spacing w:line="480" w:lineRule="auto"/>
        <w:ind w:firstLine="720"/>
        <w:jc w:val="both"/>
      </w:pPr>
      <w:r>
        <w:rPr>
          <w:i/>
        </w:rPr>
        <w:t xml:space="preserve">South 14°54'00" East, 198.77 feet;</w:t>
      </w:r>
    </w:p>
    <w:p w:rsidR="003F3435" w:rsidRDefault="0032493E">
      <w:pPr>
        <w:spacing w:line="480" w:lineRule="auto"/>
        <w:ind w:firstLine="720"/>
        <w:jc w:val="both"/>
      </w:pPr>
      <w:r>
        <w:rPr>
          <w:i/>
        </w:rPr>
        <w:t xml:space="preserve">South 70°59'00" West, 175.97 feet;</w:t>
      </w:r>
    </w:p>
    <w:p w:rsidR="003F3435" w:rsidRDefault="0032493E">
      <w:pPr>
        <w:spacing w:line="480" w:lineRule="auto"/>
        <w:ind w:firstLine="720"/>
        <w:jc w:val="both"/>
      </w:pPr>
      <w:r>
        <w:rPr>
          <w:i/>
        </w:rPr>
        <w:t xml:space="preserve">North 64°46'06" West, 456.73 feet;</w:t>
      </w:r>
    </w:p>
    <w:p w:rsidR="003F3435" w:rsidRDefault="0032493E">
      <w:pPr>
        <w:spacing w:line="480" w:lineRule="auto"/>
        <w:ind w:firstLine="720"/>
        <w:jc w:val="both"/>
      </w:pPr>
      <w:r>
        <w:rPr>
          <w:i/>
        </w:rPr>
        <w:t xml:space="preserve">North 70°03'37" West, 911.94 feet;</w:t>
      </w:r>
    </w:p>
    <w:p w:rsidR="003F3435" w:rsidRDefault="0032493E">
      <w:pPr>
        <w:spacing w:line="480" w:lineRule="auto"/>
        <w:jc w:val="both"/>
      </w:pPr>
      <w:r>
        <w:rPr>
          <w:i/>
        </w:rPr>
        <w:t xml:space="preserve">THENCE departing said creek and with the west line of said premises, North 45°00'00" East, 2,775.00 feet to a point for corner marking an internal corner of said premises;</w:t>
      </w:r>
    </w:p>
    <w:p w:rsidR="003F3435" w:rsidRDefault="0032493E">
      <w:pPr>
        <w:spacing w:line="480" w:lineRule="auto"/>
        <w:jc w:val="both"/>
      </w:pPr>
      <w:r>
        <w:rPr>
          <w:i/>
        </w:rPr>
        <w:t xml:space="preserve">THENCE with the west line of said premises, North 44°36'00" West, 2,515.28 feet to a point for corner marking the northwest corner of said premises;</w:t>
      </w:r>
    </w:p>
    <w:p w:rsidR="003F3435" w:rsidRDefault="0032493E">
      <w:pPr>
        <w:spacing w:line="480" w:lineRule="auto"/>
        <w:jc w:val="both"/>
      </w:pPr>
      <w:r>
        <w:rPr>
          <w:i/>
        </w:rPr>
        <w:t xml:space="preserve">THENCE with the west line of said premises, North 45°04'00" East, 6,222.22 feet to a point for corner marking the northeast corner of said premises and being on said county line per deed;</w:t>
      </w:r>
    </w:p>
    <w:p w:rsidR="003F3435" w:rsidRDefault="0032493E">
      <w:pPr>
        <w:spacing w:line="480" w:lineRule="auto"/>
        <w:jc w:val="both"/>
      </w:pPr>
      <w:r>
        <w:rPr>
          <w:i/>
        </w:rPr>
        <w:t xml:space="preserve">THENCE with the east line of said premises and said county line, South 00°56'02" West, 11,402.11 feet to the point of beginning and containing 755.414 acres of land.</w:t>
      </w:r>
    </w:p>
    <w:p w:rsidR="003F3435" w:rsidRDefault="0032493E">
      <w:pPr>
        <w:spacing w:line="480" w:lineRule="auto"/>
        <w:jc w:val="center"/>
      </w:pPr>
      <w:r>
        <w:rPr>
          <w:i/>
        </w:rPr>
        <w:t xml:space="preserve">FIELD NOTES DENTON COUNTY</w:t>
      </w:r>
    </w:p>
    <w:p w:rsidR="003F3435" w:rsidRDefault="0032493E">
      <w:pPr>
        <w:spacing w:line="480" w:lineRule="auto"/>
        <w:jc w:val="both"/>
      </w:pPr>
      <w:r>
        <w:rPr>
          <w:i/>
        </w:rPr>
        <w:t xml:space="preserve">SITUATED in the State of Texas and County of Denton, being part of the W. G. McDaniel Survey, Abstract No.</w:t>
      </w:r>
      <w:r xml:space="preserve">
        <w:rPr>
          <w:i/>
        </w:rPr>
        <w:t> </w:t>
      </w:r>
      <w:r>
        <w:rPr>
          <w:i/>
        </w:rPr>
        <w:t xml:space="preserve">809 and the R. R. Jowell Survey, Abstract No.</w:t>
      </w:r>
      <w:r xml:space="preserve">
        <w:rPr>
          <w:i/>
        </w:rPr>
        <w:t> </w:t>
      </w:r>
      <w:r>
        <w:rPr>
          <w:i/>
        </w:rPr>
        <w:t xml:space="preserve">660 being part of tract as recorded in CC# 2009-102747 of the Deed Records of Denton County, said premises being more particularly described as follows;</w:t>
      </w:r>
    </w:p>
    <w:p w:rsidR="003F3435" w:rsidRDefault="0032493E">
      <w:pPr>
        <w:spacing w:line="480" w:lineRule="auto"/>
        <w:jc w:val="both"/>
      </w:pPr>
      <w:r>
        <w:rPr>
          <w:i/>
        </w:rPr>
        <w:t xml:space="preserve">BEGINNING at a point for corner marking the southeast corner of said premises and said tract;</w:t>
      </w:r>
    </w:p>
    <w:p w:rsidR="003F3435" w:rsidRDefault="0032493E">
      <w:pPr>
        <w:spacing w:line="480" w:lineRule="auto"/>
        <w:jc w:val="both"/>
      </w:pPr>
      <w:r>
        <w:rPr>
          <w:i/>
        </w:rPr>
        <w:t xml:space="preserve">THENCE with the south line of said premises, South 85°55'00" West, 6,846.94 feet to a point for corner marking the southwest corner of said premises and being on the Denton Wise county line per deed recorded in Volume 264, Page 508;</w:t>
      </w:r>
    </w:p>
    <w:p w:rsidR="003F3435" w:rsidRDefault="0032493E">
      <w:pPr>
        <w:spacing w:line="480" w:lineRule="auto"/>
        <w:jc w:val="both"/>
      </w:pPr>
      <w:r>
        <w:rPr>
          <w:i/>
        </w:rPr>
        <w:t xml:space="preserve">THENCE with said county line and the west line of said premises, North 00°57'03" East, 11,402.11 feet to a point for corner marking the northwest corner of said premises;</w:t>
      </w:r>
    </w:p>
    <w:p w:rsidR="003F3435" w:rsidRDefault="0032493E">
      <w:pPr>
        <w:spacing w:line="480" w:lineRule="auto"/>
        <w:jc w:val="both"/>
      </w:pPr>
      <w:r>
        <w:rPr>
          <w:i/>
        </w:rPr>
        <w:t xml:space="preserve">THENCE with the north line of said premises, South 89°48'00" East, 4,626.11 feet to a point for corner marking the most northerly northeast corner of said premises;</w:t>
      </w:r>
    </w:p>
    <w:p w:rsidR="003F3435" w:rsidRDefault="0032493E">
      <w:pPr>
        <w:spacing w:line="480" w:lineRule="auto"/>
        <w:jc w:val="both"/>
      </w:pPr>
      <w:r>
        <w:rPr>
          <w:i/>
        </w:rPr>
        <w:t xml:space="preserve">THENCE with the east line of said premises, South 00°15'00" West, 5,963.06 feet to a point for corner marking an internal corner of said premises;</w:t>
      </w:r>
    </w:p>
    <w:p w:rsidR="003F3435" w:rsidRDefault="0032493E">
      <w:pPr>
        <w:spacing w:line="480" w:lineRule="auto"/>
        <w:jc w:val="both"/>
      </w:pPr>
      <w:r>
        <w:rPr>
          <w:i/>
        </w:rPr>
        <w:t xml:space="preserve">THENCE with the north line of said premises, South 89°50'00" East, 3,515.83 feet to a point for corner marking the most </w:t>
      </w:r>
      <w:r>
        <w:rPr>
          <w:i/>
        </w:rPr>
        <w:t xml:space="preserve">easterly northeast corner of said premises;</w:t>
      </w:r>
    </w:p>
    <w:p w:rsidR="003F3435" w:rsidRDefault="0032493E">
      <w:pPr>
        <w:spacing w:line="480" w:lineRule="auto"/>
        <w:jc w:val="both"/>
      </w:pPr>
      <w:r>
        <w:rPr>
          <w:i/>
        </w:rPr>
        <w:t xml:space="preserve">THENCE with the east line of said premises, South 00°00'00" East, 2,405.00 feet to a point for corner marking the most easterly southeast corner of said premises;</w:t>
      </w:r>
    </w:p>
    <w:p w:rsidR="003F3435" w:rsidRDefault="0032493E">
      <w:pPr>
        <w:spacing w:line="480" w:lineRule="auto"/>
        <w:jc w:val="both"/>
      </w:pPr>
      <w:r>
        <w:rPr>
          <w:i/>
        </w:rPr>
        <w:t xml:space="preserve">THENCE with the south line of said premises, North 90°00'00" West, 1,475.56 feet to a point for corner marking an internal corner of said premises;</w:t>
      </w:r>
    </w:p>
    <w:p w:rsidR="003F3435" w:rsidRDefault="0032493E">
      <w:pPr>
        <w:spacing w:line="480" w:lineRule="auto"/>
        <w:jc w:val="both"/>
      </w:pPr>
      <w:r>
        <w:rPr>
          <w:i/>
        </w:rPr>
        <w:t xml:space="preserve">THENCE with the east line of said premises, South 00°00'00" East, 2,518.61 feet to the point of beginning and containing 1,526.734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8095, Special District Local Laws Code, as added by Section 1 of this Act, is amended by adding Section 8095.0307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