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86R8072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4752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of the Barrett Management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Chapter 980, Acts of the 84th Legislature, Regular Session, 2015,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BOUNDARIES.  The Barrett Management District [</w:t>
      </w:r>
      <w:r>
        <w:rPr>
          <w:strike/>
        </w:rPr>
        <w:t xml:space="preserve">initially</w:t>
      </w:r>
      <w:r>
        <w:t xml:space="preserve">] includes all the territory contained in the following area:</w:t>
      </w:r>
    </w:p>
    <w:p w:rsidR="003F3435" w:rsidRDefault="0032493E">
      <w:pPr>
        <w:spacing w:line="480" w:lineRule="auto"/>
        <w:ind w:firstLine="720"/>
        <w:jc w:val="both"/>
      </w:pPr>
      <w:r>
        <w:t xml:space="preserve">Lying wholly in Harris County, Texas, </w:t>
      </w:r>
      <w:r>
        <w:rPr>
          <w:u w:val="single"/>
        </w:rPr>
        <w:t xml:space="preserve">the territory enclosed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Sralla Road from Kennings Road to Barbers Hill Road;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Barbers Hill Road from Sralla Road to Crosby Lynchburg Road;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Crosby Lynchburg Road from Barbers Hill Road to Floyd Road;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Floyd Road from Crosby Lynchburg Road to the San Jacinto River;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San Jacinto River from Floyd Road to Beaumont Highway;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Beaumont Highway from the San Jacinto River to Crosby Lynchburg Road;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Crosby Lynchburg Road from Beaumont Highway to the northbound U.S.</w:t>
      </w:r>
      <w:r>
        <w:rPr>
          <w:u w:val="single"/>
        </w:rPr>
        <w:t xml:space="preserve"> </w:t>
      </w:r>
      <w:r>
        <w:rPr>
          <w:u w:val="single"/>
        </w:rPr>
        <w:t xml:space="preserve">Highway 90 Frontage Road;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northbound U.S.</w:t>
      </w:r>
      <w:r>
        <w:rPr>
          <w:u w:val="single"/>
        </w:rPr>
        <w:t xml:space="preserve"> </w:t>
      </w:r>
      <w:r>
        <w:rPr>
          <w:u w:val="single"/>
        </w:rPr>
        <w:t xml:space="preserve">Highway 90 Frontage Road from Crosby Lynchburg Road to Kennings Road;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Kennings Road from the northbound U.S.</w:t>
      </w:r>
      <w:r>
        <w:rPr>
          <w:u w:val="single"/>
        </w:rPr>
        <w:t xml:space="preserve"> </w:t>
      </w:r>
      <w:r>
        <w:rPr>
          <w:u w:val="single"/>
        </w:rPr>
        <w:t xml:space="preserve">Highway 90 Frontage Road to Sralla Road.</w:t>
      </w:r>
      <w:r>
        <w:t xml:space="preserve"> [</w:t>
      </w:r>
      <w:r>
        <w:rPr>
          <w:strike/>
        </w:rPr>
        <w:t xml:space="preserve">and being 1195.1475 acres, more or less, out of the Humphrey Jackson Survey, A-37, the Thomas Toby Survey, A-784, and the Reuben white Survey, A-84, and described by metes and bounds as follows:</w:t>
      </w:r>
    </w:p>
    <w:p w:rsidR="003F3435" w:rsidRDefault="0032493E">
      <w:pPr>
        <w:spacing w:line="480" w:lineRule="auto"/>
        <w:ind w:firstLine="720"/>
        <w:jc w:val="both"/>
      </w:pPr>
      <w:r>
        <w:t xml:space="preserve">[</w:t>
      </w:r>
      <w:r>
        <w:rPr>
          <w:strike/>
        </w:rPr>
        <w:t xml:space="preserve">Beginning at the northeast corner of the Reuben White Survey, A-84, which is the most easterly northeast corner of the herein described tract.</w:t>
      </w:r>
    </w:p>
    <w:p w:rsidR="003F3435" w:rsidRDefault="0032493E">
      <w:pPr>
        <w:spacing w:line="480" w:lineRule="auto"/>
        <w:ind w:firstLine="720"/>
        <w:jc w:val="both"/>
      </w:pPr>
      <w:r>
        <w:t xml:space="preserve">[</w:t>
      </w:r>
      <w:r>
        <w:rPr>
          <w:strike/>
        </w:rPr>
        <w:t xml:space="preserve">Thence S 89° 25' W 1669.735 feet along the north line of the Reuben White Survey, A-84, and the south line of the Thomas Toby Survey, A-784, for a corner in the center of the right of way of the Crosby-Cedar Bayou Road.</w:t>
      </w:r>
    </w:p>
    <w:p w:rsidR="003F3435" w:rsidRDefault="0032493E">
      <w:pPr>
        <w:spacing w:line="480" w:lineRule="auto"/>
        <w:ind w:firstLine="720"/>
        <w:jc w:val="both"/>
      </w:pPr>
      <w:r>
        <w:t xml:space="preserve">[</w:t>
      </w:r>
      <w:r>
        <w:rPr>
          <w:strike/>
        </w:rPr>
        <w:t xml:space="preserve">Thence N 00° 35' W 3150.949 feet along the east line of Dream Land Place, an unrecorded subdivision of Harris County, and the east line of a 107.40-acre tract of land for a corner in the south right-of-way line of Kennings Road, a county road.</w:t>
      </w:r>
    </w:p>
    <w:p w:rsidR="003F3435" w:rsidRDefault="0032493E">
      <w:pPr>
        <w:spacing w:line="480" w:lineRule="auto"/>
        <w:ind w:firstLine="720"/>
        <w:jc w:val="both"/>
      </w:pPr>
      <w:r>
        <w:t xml:space="preserve">[</w:t>
      </w:r>
      <w:r>
        <w:rPr>
          <w:strike/>
        </w:rPr>
        <w:t xml:space="preserve">Thence S 89° 25' W 2848.372 feet along the south right-of-way line of Kennings Road to a corner at its intersection with the southeast right-of-way line of U.S. Highway 90.</w:t>
      </w:r>
    </w:p>
    <w:p w:rsidR="003F3435" w:rsidRDefault="0032493E">
      <w:pPr>
        <w:spacing w:line="480" w:lineRule="auto"/>
        <w:ind w:firstLine="720"/>
        <w:jc w:val="both"/>
      </w:pPr>
      <w:r>
        <w:t xml:space="preserve">[</w:t>
      </w:r>
      <w:r>
        <w:rPr>
          <w:strike/>
        </w:rPr>
        <w:t xml:space="preserve">Thence S 27° 25' W 924.762 feet along the southeast right-of-way line of U.S. Highway 90 to the P.C. of a 3° 00' circular curve to the west having a central angle of 48° 20' and a radius of 1909.86 feet.</w:t>
      </w:r>
    </w:p>
    <w:p w:rsidR="003F3435" w:rsidRDefault="0032493E">
      <w:pPr>
        <w:spacing w:line="480" w:lineRule="auto"/>
        <w:ind w:firstLine="720"/>
        <w:jc w:val="both"/>
      </w:pPr>
      <w:r>
        <w:t xml:space="preserve">[</w:t>
      </w:r>
      <w:r>
        <w:rPr>
          <w:strike/>
        </w:rPr>
        <w:t xml:space="preserve">Thence around said curve along said southeast right-of-way line of U.S. Highway 90 to the P.T. of said curve a distance of 1611.112 feet.</w:t>
      </w:r>
    </w:p>
    <w:p w:rsidR="003F3435" w:rsidRDefault="0032493E">
      <w:pPr>
        <w:spacing w:line="480" w:lineRule="auto"/>
        <w:ind w:firstLine="720"/>
        <w:jc w:val="both"/>
      </w:pPr>
      <w:r>
        <w:t xml:space="preserve">[</w:t>
      </w:r>
      <w:r>
        <w:rPr>
          <w:strike/>
        </w:rPr>
        <w:t xml:space="preserve">Thence S 75° 45' W 1843.438 feet along said southeast right-of-way line of U.S. Highway 90 for a corner in the Northwest corner of a 43.592-acre tract.</w:t>
      </w:r>
    </w:p>
    <w:p w:rsidR="003F3435" w:rsidRDefault="0032493E">
      <w:pPr>
        <w:spacing w:line="480" w:lineRule="auto"/>
        <w:ind w:firstLine="720"/>
        <w:jc w:val="both"/>
      </w:pPr>
      <w:r>
        <w:t xml:space="preserve">[</w:t>
      </w:r>
      <w:r>
        <w:rPr>
          <w:strike/>
        </w:rPr>
        <w:t xml:space="preserve">Thence S 15° 15' E 993.853 feet along the west line of said 43.592-acre tract to a corner in the north line of the Reuben White Survey, A-84.</w:t>
      </w:r>
    </w:p>
    <w:p w:rsidR="003F3435" w:rsidRDefault="0032493E">
      <w:pPr>
        <w:spacing w:line="480" w:lineRule="auto"/>
        <w:ind w:firstLine="720"/>
        <w:jc w:val="both"/>
      </w:pPr>
      <w:r>
        <w:t xml:space="preserve">[</w:t>
      </w:r>
      <w:r>
        <w:rPr>
          <w:strike/>
        </w:rPr>
        <w:t xml:space="preserve">Thence S 89° 25' W 589.318 feet along the north line of the Reuben White Survey, A-84, to a corner, being the northeast corner of a 102-acre tract.</w:t>
      </w:r>
    </w:p>
    <w:p w:rsidR="003F3435" w:rsidRDefault="0032493E">
      <w:pPr>
        <w:spacing w:line="480" w:lineRule="auto"/>
        <w:ind w:firstLine="720"/>
        <w:jc w:val="both"/>
      </w:pPr>
      <w:r>
        <w:t xml:space="preserve">[</w:t>
      </w:r>
      <w:r>
        <w:rPr>
          <w:strike/>
        </w:rPr>
        <w:t xml:space="preserve">Thence S 10° 35' E 3410.926 feet along the east line of said 102-acre tract to a corner.</w:t>
      </w:r>
    </w:p>
    <w:p w:rsidR="003F3435" w:rsidRDefault="0032493E">
      <w:pPr>
        <w:spacing w:line="480" w:lineRule="auto"/>
        <w:ind w:firstLine="720"/>
        <w:jc w:val="both"/>
      </w:pPr>
      <w:r>
        <w:t xml:space="preserve">[</w:t>
      </w:r>
      <w:r>
        <w:rPr>
          <w:strike/>
        </w:rPr>
        <w:t xml:space="preserve">Thence S 0° 35' E 406.131 feet for a corner, being the southwest corner of the D.C. Hautier 5.11-acre tract.</w:t>
      </w:r>
    </w:p>
    <w:p w:rsidR="003F3435" w:rsidRDefault="0032493E">
      <w:pPr>
        <w:spacing w:line="480" w:lineRule="auto"/>
        <w:ind w:firstLine="720"/>
        <w:jc w:val="both"/>
      </w:pPr>
      <w:r>
        <w:t xml:space="preserve">[</w:t>
      </w:r>
      <w:r>
        <w:rPr>
          <w:strike/>
        </w:rPr>
        <w:t xml:space="preserve">Thence S 89° 25' W 137.508 feet for a corner, being the most westerly northeast corner of Harris County Fresh Water Supply District No. 46.</w:t>
      </w:r>
    </w:p>
    <w:p w:rsidR="003F3435" w:rsidRDefault="0032493E">
      <w:pPr>
        <w:spacing w:line="480" w:lineRule="auto"/>
        <w:ind w:firstLine="720"/>
        <w:jc w:val="both"/>
      </w:pPr>
      <w:r>
        <w:t xml:space="preserve">[</w:t>
      </w:r>
      <w:r>
        <w:rPr>
          <w:strike/>
        </w:rPr>
        <w:t xml:space="preserve">Thence South 320 feet along the most northerly east line of Harris County Fresh Water Supply District No. 46 to a corner in the west line of Arcadian Gardens Subdivision, Section 3, as recorded in Volume 22, Page 58, of the Harris County Map Records, being the northwest corner of Lot 109 and the southwest corner of Lot 38 of said subdivision.</w:t>
      </w:r>
    </w:p>
    <w:p w:rsidR="003F3435" w:rsidRDefault="0032493E">
      <w:pPr>
        <w:spacing w:line="480" w:lineRule="auto"/>
        <w:ind w:firstLine="720"/>
        <w:jc w:val="both"/>
      </w:pPr>
      <w:r>
        <w:t xml:space="preserve">[</w:t>
      </w:r>
      <w:r>
        <w:rPr>
          <w:strike/>
        </w:rPr>
        <w:t xml:space="preserve">Thence N 89° 30' E 1650 feet along the most southerly north line of Harris County Fresh Water Supply District No. 46 for a corner in the east right-of-way line of Locust Street, being a northeast corner of Harris County Fresh Water Supply District No. 46, and northwest corner of Lot 80 of said Arcadian Gardens Subdivision, Section 3.</w:t>
      </w:r>
    </w:p>
    <w:p w:rsidR="003F3435" w:rsidRDefault="0032493E">
      <w:pPr>
        <w:spacing w:line="480" w:lineRule="auto"/>
        <w:ind w:firstLine="720"/>
        <w:jc w:val="both"/>
      </w:pPr>
      <w:r>
        <w:t xml:space="preserve">[</w:t>
      </w:r>
      <w:r>
        <w:rPr>
          <w:strike/>
        </w:rPr>
        <w:t xml:space="preserve">Thence S 02° 55' E 1080 feet along east right-of-way line of Locust Street to the southeast corner of Harris County Fresh Water Supply District No. 46 for the most southerly southwest corner of the herein described tract.</w:t>
      </w:r>
    </w:p>
    <w:p w:rsidR="003F3435" w:rsidRDefault="0032493E">
      <w:pPr>
        <w:spacing w:line="480" w:lineRule="auto"/>
        <w:ind w:firstLine="720"/>
        <w:jc w:val="both"/>
      </w:pPr>
      <w:r>
        <w:t xml:space="preserve">[</w:t>
      </w:r>
      <w:r>
        <w:rPr>
          <w:strike/>
        </w:rPr>
        <w:t xml:space="preserve">Thence N 89° 25' E 1547.06 feet along the south line of Arcadian Gardens Subdivision, Section 4, to corner in the east right-of-way line of Farm Market Road 2100.</w:t>
      </w:r>
    </w:p>
    <w:p w:rsidR="003F3435" w:rsidRDefault="0032493E">
      <w:pPr>
        <w:spacing w:line="480" w:lineRule="auto"/>
        <w:ind w:firstLine="720"/>
        <w:jc w:val="both"/>
      </w:pPr>
      <w:r>
        <w:t xml:space="preserve">[</w:t>
      </w:r>
      <w:r>
        <w:rPr>
          <w:strike/>
        </w:rPr>
        <w:t xml:space="preserve">Thence N 03° 25' W 354.172 feet along the east right-of-way line of Farm Market Road 2100 for a corner at the southwest corner of St. Charles Place Subdivision.</w:t>
      </w:r>
    </w:p>
    <w:p w:rsidR="003F3435" w:rsidRDefault="0032493E">
      <w:pPr>
        <w:spacing w:line="480" w:lineRule="auto"/>
        <w:ind w:firstLine="720"/>
        <w:jc w:val="both"/>
      </w:pPr>
      <w:r>
        <w:t xml:space="preserve">[</w:t>
      </w:r>
      <w:r>
        <w:rPr>
          <w:strike/>
        </w:rPr>
        <w:t xml:space="preserve">Thence N 89° 25' E 4641.181 feet along south line St. Charles Place for a corner in east line of Reuben White Survey, A-84.</w:t>
      </w:r>
    </w:p>
    <w:p w:rsidR="003F3435" w:rsidRDefault="0032493E">
      <w:pPr>
        <w:spacing w:line="480" w:lineRule="auto"/>
        <w:ind w:firstLine="720"/>
        <w:jc w:val="both"/>
      </w:pPr>
      <w:r>
        <w:t xml:space="preserve">[</w:t>
      </w:r>
      <w:r>
        <w:rPr>
          <w:strike/>
        </w:rPr>
        <w:t xml:space="preserve">Thence N 00° 35' W 4834.738 feet along said east line of the Reuben White Survey, A-84 and west line of the HT&amp;BRR Survey, A-1619, to the place of beginning.</w:t>
      </w:r>
    </w:p>
    <w:p w:rsidR="003F3435" w:rsidRDefault="0032493E">
      <w:pPr>
        <w:spacing w:line="480" w:lineRule="auto"/>
        <w:ind w:firstLine="720"/>
        <w:jc w:val="both"/>
      </w:pPr>
      <w:r>
        <w:t xml:space="preserve">[</w:t>
      </w:r>
      <w:r>
        <w:rPr>
          <w:strike/>
        </w:rPr>
        <w:t xml:space="preserve">Containing 1195.1475 acres, more or less.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