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86R4975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Craddick</w:t>
      </w:r>
      <w:r xml:space="preserve">
        <w:tab wTab="150" tlc="none" cTlc="0"/>
      </w:r>
      <w:r>
        <w:t xml:space="preserve">H.C.R.</w:t>
      </w:r>
      <w:r xml:space="preserve">
        <w:t> </w:t>
      </w:r>
      <w:r>
        <w:t xml:space="preserve">No.</w:t>
      </w:r>
      <w:r xml:space="preserve">
        <w:t> </w:t>
      </w:r>
      <w:r>
        <w:t xml:space="preserve">21</w:t>
      </w:r>
    </w:p>
    <w:p w:rsidR="003F3435" w:rsidRDefault="003F3435"/>
    <w:p w:rsidR="003F3435" w:rsidRDefault="003F3435"/>
    <w:p w:rsidR="003F3435" w:rsidRDefault="0032493E">
      <w:pPr>
        <w:spacing w:line="480" w:lineRule="auto"/>
        <w:jc w:val="center"/>
      </w:pPr>
      <w:r>
        <w:t xml:space="preserve">CONCURRENT RESOLUTION</w:t>
      </w:r>
    </w:p>
    <w:p w:rsidR="003F3435" w:rsidRDefault="0032493E">
      <w:pPr>
        <w:spacing w:line="480" w:lineRule="auto"/>
        <w:ind w:firstLine="720"/>
        <w:jc w:val="both"/>
      </w:pPr>
      <w:r>
        <w:t xml:space="preserve">WHEREAS, The Honorable Rodney W. Satterwhite retired as judge of the 441st Judicial District Court of Midland County in January 2019, concluding more than nine years of outstanding service; and</w:t>
      </w:r>
    </w:p>
    <w:p w:rsidR="003F3435" w:rsidRDefault="0032493E">
      <w:pPr>
        <w:spacing w:line="480" w:lineRule="auto"/>
        <w:ind w:firstLine="720"/>
        <w:jc w:val="both"/>
      </w:pPr>
      <w:r>
        <w:t xml:space="preserve">WHEREAS, An alumnus of Midland High School, Rodney Satterwhite earned his bachelor's degree from The University of Texas before graduating from the UT School of Law in 1969; he served in the U.S. Army from 1969 to 1971 as chief military justice for the 13th Support Brigade at Fort Hood and as a legal officer in Vietnam; after returning to Midland, he practiced law for 38 years at Stubbeman, McRae, Sealy, Laughlin &amp; Browder, Inc.; and</w:t>
      </w:r>
    </w:p>
    <w:p w:rsidR="003F3435" w:rsidRDefault="0032493E">
      <w:pPr>
        <w:spacing w:line="480" w:lineRule="auto"/>
        <w:ind w:firstLine="720"/>
        <w:jc w:val="both"/>
      </w:pPr>
      <w:r>
        <w:t xml:space="preserve">WHEREAS, Governor Rick Perry appointed Mr.</w:t>
      </w:r>
      <w:r xml:space="preserve">
        <w:t> </w:t>
      </w:r>
      <w:r>
        <w:t xml:space="preserve">Satterwhite as judge of the newly created 441st District Court in 2009, and he was reelected to the position in 2010 and 2014; he has further distinguished himself as a member of The University of Texas Chancellor's Council Executive Committee and the International and Texas Associations of Defense Counsel and as a Texas commissioner for the National Conference of Commissioners on Uniform State Laws; and</w:t>
      </w:r>
    </w:p>
    <w:p w:rsidR="003F3435" w:rsidRDefault="0032493E">
      <w:pPr>
        <w:spacing w:line="480" w:lineRule="auto"/>
        <w:ind w:firstLine="720"/>
        <w:jc w:val="both"/>
      </w:pPr>
      <w:r>
        <w:t xml:space="preserve">WHEREAS, Engaged in his community, Judge Satterwhite has served as a director of the United Way of Midland, as a campaign chair for the Midland American Cancer Society, and as a community advisor for the Junior League of Midland; in his leisure time, he enjoys golfing and spending time with his grandchildren; and</w:t>
      </w:r>
    </w:p>
    <w:p w:rsidR="003F3435" w:rsidRDefault="0032493E">
      <w:pPr>
        <w:spacing w:line="480" w:lineRule="auto"/>
        <w:ind w:firstLine="720"/>
        <w:jc w:val="both"/>
      </w:pPr>
      <w:r>
        <w:t xml:space="preserve">WHEREAS, Judge Satterwhite has greatly benefited his fellow citizens through his dedicated service to the 441st Judicial District, and he may reflect with pride on his many contributions; now, therefore, be it</w:t>
      </w:r>
    </w:p>
    <w:p w:rsidR="003F3435" w:rsidRDefault="0032493E">
      <w:pPr>
        <w:spacing w:line="480" w:lineRule="auto"/>
        <w:ind w:firstLine="720"/>
        <w:jc w:val="both"/>
      </w:pPr>
      <w:r>
        <w:t xml:space="preserve">RESOLVED, That the 86th Legislature of the State of Texas hereby congratulate the Honorable Rodney W. Satterwhite on his retirement as judge of the 441st Judicial District Court and extend to him sincere best wishes for the future; and, be it further</w:t>
      </w:r>
    </w:p>
    <w:p w:rsidR="003F3435" w:rsidRDefault="0032493E">
      <w:pPr>
        <w:spacing w:line="480" w:lineRule="auto"/>
        <w:ind w:firstLine="720"/>
        <w:jc w:val="both"/>
      </w:pPr>
      <w:r>
        <w:t xml:space="preserve">RESOLVED, That an official copy of this resolution be prepared for Judge Satterwhite as an expression of high regard by the Texas House of Representatives and Senate.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H.C.R.</w:t>
    </w:r>
    <w:r xml:space="preserve">
      <w:t> </w:t>
    </w:r>
    <w:r>
      <w:t xml:space="preserve">No.</w:t>
    </w:r>
    <w:r xml:space="preserve">
      <w:t> </w:t>
    </w:r>
    <w:r>
      <w:t xml:space="preserve">21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