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86R10691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65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Requiring universal background checks for all firearm sales will help keep guns out of the hands of illegal buyers and traffickers, without causing an undue burden on law-abiding American citizens; and</w:t>
      </w:r>
    </w:p>
    <w:p w:rsidR="003F3435" w:rsidRDefault="0032493E">
      <w:pPr>
        <w:spacing w:line="480" w:lineRule="auto"/>
        <w:ind w:firstLine="720"/>
        <w:jc w:val="both"/>
      </w:pPr>
      <w:r>
        <w:t xml:space="preserve">WHEREAS, Currently, federal law requires licensed firearm dealers to perform background checks on prospective purchasers, but it does not require the same of unlicensed sellers; since this exception applies broadly to all unlicensed dealers, it has created a dangerous and far-reaching loophole that dramatically increases the likelihood of gun murders and suicides; and</w:t>
      </w:r>
    </w:p>
    <w:p w:rsidR="003F3435" w:rsidRDefault="0032493E">
      <w:pPr>
        <w:spacing w:line="480" w:lineRule="auto"/>
        <w:ind w:firstLine="720"/>
        <w:jc w:val="both"/>
      </w:pPr>
      <w:r>
        <w:t xml:space="preserve">WHEREAS, According to the U.S.</w:t>
      </w:r>
      <w:r xml:space="preserve">
        <w:t> </w:t>
      </w:r>
      <w:r>
        <w:t xml:space="preserve">Department of Justice, "individuals prohibited by law from possessing guns can easily obtain them from private sellers and do so without any federal records of the transactions"; and</w:t>
      </w:r>
    </w:p>
    <w:p w:rsidR="003F3435" w:rsidRDefault="0032493E">
      <w:pPr>
        <w:spacing w:line="480" w:lineRule="auto"/>
        <w:ind w:firstLine="720"/>
        <w:jc w:val="both"/>
      </w:pPr>
      <w:r>
        <w:t xml:space="preserve">WHEREAS, Properly enforced background checks help to keep guns out of dangerous hands; since the adoption of the Brady Handgun Violence Prevention Act in 1994, more than three million people legally prohibited from possessing a gun--mainly convicted felons, domestic abusers, and the severely mentally ill--have been denied a firearm transfer or permit; and</w:t>
      </w:r>
    </w:p>
    <w:p w:rsidR="003F3435" w:rsidRDefault="0032493E">
      <w:pPr>
        <w:spacing w:line="480" w:lineRule="auto"/>
        <w:ind w:firstLine="720"/>
        <w:jc w:val="both"/>
      </w:pPr>
      <w:r>
        <w:t xml:space="preserve">WHEREAS, Far from being a partisan issue, polling data shows that more than 90 percent of the American public supports background checks for all gun sales; that includes the vast majority of Republicans, Democrats, law enforcement groups, and NRA members alike; and</w:t>
      </w:r>
    </w:p>
    <w:p w:rsidR="003F3435" w:rsidRDefault="0032493E">
      <w:pPr>
        <w:spacing w:line="480" w:lineRule="auto"/>
        <w:ind w:firstLine="720"/>
        <w:jc w:val="both"/>
      </w:pPr>
      <w:r>
        <w:t xml:space="preserve">WHEREAS, Background checks impose virtually no burden on law-abiding gun purchasers, as results are returned instantly and accurately in most circumstances; and</w:t>
      </w:r>
    </w:p>
    <w:p w:rsidR="003F3435" w:rsidRDefault="0032493E">
      <w:pPr>
        <w:spacing w:line="480" w:lineRule="auto"/>
        <w:ind w:firstLine="720"/>
        <w:jc w:val="both"/>
      </w:pPr>
      <w:r>
        <w:t xml:space="preserve">WHEREAS, By enforcing a universal background check system on all gun sales, firearms will only be kept out of the hands of those legally prohibited from possessing them, and the United States will be a safer place for all Americans; now, therefore, be it</w:t>
      </w:r>
    </w:p>
    <w:p w:rsidR="003F3435" w:rsidRDefault="0032493E">
      <w:pPr>
        <w:spacing w:line="480" w:lineRule="auto"/>
        <w:ind w:firstLine="720"/>
        <w:jc w:val="both"/>
      </w:pPr>
      <w:r>
        <w:t xml:space="preserve">RESOLVED, That the 86th Legislature of the State of Texas hereby respectfully urge the United States Congress to pass a federal law requiring universal background checks for all firearm sales;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