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86R14924 KSM-F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H.C.R.</w:t>
      </w:r>
      <w:r xml:space="preserve">
        <w:t> </w:t>
      </w:r>
      <w:r>
        <w:t xml:space="preserve">No.</w:t>
      </w:r>
      <w:r xml:space="preserve">
        <w:t> </w:t>
      </w:r>
      <w:r>
        <w:t xml:space="preserve">84</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On January 22, 1973, the majority of the members of the United States Supreme Court ruled, in </w:t>
      </w:r>
      <w:r>
        <w:rPr>
          <w:i/>
        </w:rPr>
        <w:t xml:space="preserve">Roe v. Wade</w:t>
      </w:r>
      <w:r>
        <w:t xml:space="preserve">, that abortion was a right secured by the U.S. Constitution; and</w:t>
      </w:r>
    </w:p>
    <w:p w:rsidR="003F3435" w:rsidRDefault="0032493E">
      <w:pPr>
        <w:spacing w:line="480" w:lineRule="auto"/>
        <w:ind w:firstLine="720"/>
        <w:jc w:val="both"/>
      </w:pPr>
      <w:r>
        <w:t xml:space="preserve">WHEREAS, Since that fateful day, more than 58 million unborn children have perished; now, therefore, be it</w:t>
      </w:r>
    </w:p>
    <w:p w:rsidR="003F3435" w:rsidRDefault="0032493E">
      <w:pPr>
        <w:spacing w:line="480" w:lineRule="auto"/>
        <w:ind w:firstLine="720"/>
        <w:jc w:val="both"/>
      </w:pPr>
      <w:r>
        <w:t xml:space="preserve">RESOLVED, That the 86th Legislature of the State of Texas hereby designate January 22 as the Day of Tears and encourage the citizens of the Lone Star State to lower their flags to half-staff on that day;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that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