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101</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valiant military service of Gary Michael Rose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Gary Michael Rose was a sergeant in the U.S.</w:t>
      </w:r>
      <w:r xml:space="preserve">
        <w:t> </w:t>
      </w:r>
      <w:r>
        <w:t xml:space="preserve">Army during the Vietnam War; a medic, he served with a company-sized exploitation force, the 5th Special Forces Group, 1st Special Forces; from September 11 to 14, 1970, his company was continuously engaged by a well-armed and much larger hostile force; repeatedly exposed to heavy fire while treating the wounded, he was injured himself when a B-40 rocket landed just meters away; nevertheless, he carried on, rendering aid and trying to assist during a helicopter rescue attempt that had to be aborted under an unrelenting assault; and</w:t>
      </w:r>
    </w:p>
    <w:p w:rsidR="003F3435" w:rsidRDefault="0032493E">
      <w:pPr>
        <w:spacing w:line="480" w:lineRule="auto"/>
        <w:ind w:firstLine="720"/>
        <w:jc w:val="both"/>
      </w:pPr>
      <w:r>
        <w:t xml:space="preserve">WHEREAS, For two days, Sergeant Rose continued to brave enemy fire to help the wounded; when the extraction helicopters arrived, he loaded injured comrades, moved others awaiting evacuation, and assisted in keeping the hostile force at bay; aboard the final helicopter, as the enemy closed in, he saved the life of the door gunner; he was injured again when the chopper crashed, but he pulled others from the burning wreckage and administered aid until another helicopter arrived; and</w:t>
      </w:r>
    </w:p>
    <w:p w:rsidR="003F3435" w:rsidRDefault="0032493E">
      <w:pPr>
        <w:spacing w:line="480" w:lineRule="auto"/>
        <w:ind w:firstLine="720"/>
        <w:jc w:val="both"/>
      </w:pPr>
      <w:r>
        <w:t xml:space="preserve">WHEREAS, Demonstrating extraordinary courage in the line of duty, Gary Michael Rose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Gary Michael Rose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Rose as an expression of high regard by the Texas House of Representatives and Senate.</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101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101 was adopted by the Senate on March 14,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