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181</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House Bill No. 4686 has passed the Texas House of Representatives and the Texas Senate, been enrolled by the enrolling clerk of the house of representatives, and been signed by the speaker of the house of representatives and is being prepared to be sent to the senate; and</w:t>
      </w:r>
    </w:p>
    <w:p w:rsidR="003F3435" w:rsidRDefault="0032493E">
      <w:pPr>
        <w:spacing w:line="480" w:lineRule="auto"/>
        <w:ind w:firstLine="720"/>
        <w:jc w:val="both"/>
      </w:pPr>
      <w:r>
        <w:t xml:space="preserve">WHEREAS, House Bill No. 4686 contains a technical error that should be corrected; now, therefore, be it</w:t>
      </w:r>
    </w:p>
    <w:p w:rsidR="003F3435" w:rsidRDefault="0032493E">
      <w:pPr>
        <w:spacing w:line="480" w:lineRule="auto"/>
        <w:ind w:firstLine="720"/>
        <w:jc w:val="both"/>
      </w:pPr>
      <w:r>
        <w:t xml:space="preserve">RESOLVED, That the signature of the speaker of the house of representatives be declared null and void and that the speaker be authorized to remove the speaker's signature from enrolled House Bill No. 4686; and, be it further</w:t>
      </w:r>
    </w:p>
    <w:p w:rsidR="003F3435" w:rsidRDefault="0032493E">
      <w:pPr>
        <w:spacing w:line="480" w:lineRule="auto"/>
        <w:ind w:firstLine="720"/>
        <w:jc w:val="both"/>
      </w:pPr>
      <w:r>
        <w:t xml:space="preserve">RESOLVED, That the enrolling clerk of the house of representatives be hereby instructed to correct House Bill No. 4686 by striking SECTION 4 of the bill (page 4, lines 5 and 6), repealing provisions of the Special District Local Laws Code, and substituting the following appropriately numbered SECTION:</w:t>
      </w:r>
    </w:p>
    <w:p w:rsidR="003F3435" w:rsidRDefault="0032493E">
      <w:pPr>
        <w:spacing w:line="480" w:lineRule="auto"/>
        <w:ind w:firstLine="720"/>
        <w:jc w:val="both"/>
      </w:pPr>
      <w:r>
        <w:t xml:space="preserve">SECTION</w:t>
      </w:r>
      <w:r xml:space="preserve">
        <w:t> </w:t>
      </w:r>
      <w:r>
        <w:t xml:space="preserve">____.</w:t>
      </w:r>
      <w:r xml:space="preserve">
        <w:t> </w:t>
      </w:r>
      <w:r xml:space="preserve">
        <w:t> </w:t>
      </w:r>
      <w:r>
        <w:t xml:space="preserve">Sections 8334.103(b) and 8334.104, Special District Local Laws Code, are repealed.</w:t>
      </w:r>
    </w:p>
    <w:p w:rsidR="003F3435" w:rsidRDefault="0032493E">
      <w:pPr>
        <w:jc w:val="both"/>
      </w:pPr>
    </w:p>
    <w:p w:rsidR="003F3435" w:rsidRDefault="0032493E">
      <w:pPr>
        <w:jc w:val="right"/>
      </w:pPr>
      <w:r>
        <w:t xml:space="preserve">Oliverson</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181 was adopted by the House on May 24, 2019, by the following vote: Yeas 143,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181 was adopted by the Senate on May </w:t>
      </w:r>
      <w:r>
        <w:t xml:space="preserve">26, 2019, by the following vote: 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RECEIVED: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Secretary of State</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