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House Bill No.</w:t>
      </w:r>
      <w:r xml:space="preserve">
        <w:t> </w:t>
      </w:r>
      <w:r>
        <w:t xml:space="preserve">1755 has been adopted by the house of representatives and the senate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house of representatives be instructed to make the following corrections to the enrolled version of House Bill No.</w:t>
      </w:r>
      <w:r xml:space="preserve">
        <w:t> </w:t>
      </w:r>
      <w:r>
        <w:t xml:space="preserve">1755:</w:t>
      </w:r>
    </w:p>
    <w:p w:rsidR="003F3435" w:rsidRDefault="0032493E">
      <w:pPr>
        <w:spacing w:line="480" w:lineRule="auto"/>
        <w:ind w:firstLine="720"/>
        <w:jc w:val="both"/>
      </w:pPr>
      <w:r>
        <w:t xml:space="preserve">(1)</w:t>
      </w:r>
      <w:r xml:space="preserve">
        <w:t> </w:t>
      </w:r>
      <w:r xml:space="preserve">
        <w:t> </w:t>
      </w:r>
      <w:r>
        <w:t xml:space="preserve">In SECTION 3 of the bill, in added Section 731.001(a)(5), Transportation Code, strike "</w:t>
      </w:r>
      <w:r>
        <w:rPr>
          <w:u w:val="single"/>
        </w:rPr>
        <w:t xml:space="preserve">Texas Department of Motor Vehicles</w:t>
      </w:r>
      <w:r>
        <w:t xml:space="preserve">" and substitute "</w:t>
      </w:r>
      <w:r>
        <w:rPr>
          <w:u w:val="single"/>
        </w:rPr>
        <w:t xml:space="preserve">department</w:t>
      </w:r>
      <w:r>
        <w:t xml:space="preserve">".</w:t>
      </w:r>
    </w:p>
    <w:p w:rsidR="003F3435" w:rsidRDefault="0032493E">
      <w:pPr>
        <w:spacing w:line="480" w:lineRule="auto"/>
        <w:ind w:firstLine="720"/>
        <w:jc w:val="both"/>
      </w:pPr>
      <w:r>
        <w:t xml:space="preserve">(2)</w:t>
      </w:r>
      <w:r xml:space="preserve">
        <w:t> </w:t>
      </w:r>
      <w:r xml:space="preserve">
        <w:t> </w:t>
      </w:r>
      <w:r>
        <w:t xml:space="preserve">In SECTION 3 of the bill, in added Section 731.001(a), Transportation Code, add the following subdivision and renumber subsequent subdivisions of that subsection accordingly: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"Department" means the Texas Department of Motor Vehicles.</w:t>
      </w:r>
    </w:p>
    <w:p w:rsidR="003F3435" w:rsidRDefault="0032493E">
      <w:pPr>
        <w:jc w:val="both"/>
      </w:pPr>
    </w:p>
    <w:p w:rsidR="003F3435" w:rsidRDefault="0032493E">
      <w:pPr>
        <w:jc w:val="right"/>
      </w:pPr>
      <w:r>
        <w:t xml:space="preserve">Thompson of Brazoria</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183 was adopted by the House on May 24, 2019, by the following vote: </w:t>
      </w:r>
      <w:r>
        <w:t xml:space="preserve">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183 was adopted by the Senate on May 26, 2019, by the following vote: </w:t>
      </w:r>
      <w:r>
        <w:t xml:space="preserve">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