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Teana Watson has been elected judge of Fort Bend County Court at Law No.</w:t>
      </w:r>
      <w:r xml:space="preserve">
        <w:t> </w:t>
      </w:r>
      <w:r>
        <w:t xml:space="preserve">5, and she is indeed deserving of special recognition; and</w:t>
      </w:r>
    </w:p>
    <w:p w:rsidR="003F3435" w:rsidRDefault="0032493E">
      <w:pPr>
        <w:spacing w:line="480" w:lineRule="auto"/>
        <w:ind w:firstLine="720"/>
        <w:jc w:val="both"/>
      </w:pPr>
      <w:r>
        <w:t xml:space="preserve">WHEREAS, In fulfilling the duties of her office, Judge Watson draws on a wealth of valuable experience; she is in private practice at her law firm, T. V. Watson Law in Stafford, and she has served as the city's associate municipal court judge and as a Fort Bend County assistant district attorney; and</w:t>
      </w:r>
    </w:p>
    <w:p w:rsidR="003F3435" w:rsidRDefault="0032493E">
      <w:pPr>
        <w:spacing w:line="480" w:lineRule="auto"/>
        <w:ind w:firstLine="720"/>
        <w:jc w:val="both"/>
      </w:pPr>
      <w:r>
        <w:t xml:space="preserve">WHEREAS, A native of Houston, Ms.</w:t>
      </w:r>
      <w:r xml:space="preserve">
        <w:t> </w:t>
      </w:r>
      <w:r>
        <w:t xml:space="preserve">Watson graduated from Fisk University, and she went on to receive her juris doctor from Syracuse University; and</w:t>
      </w:r>
    </w:p>
    <w:p w:rsidR="003F3435" w:rsidRDefault="0032493E">
      <w:pPr>
        <w:spacing w:line="480" w:lineRule="auto"/>
        <w:ind w:firstLine="720"/>
        <w:jc w:val="both"/>
      </w:pPr>
      <w:r>
        <w:t xml:space="preserve">WHEREAS, Each day, public servants improve the quality of life for their fellow citizens in innumerable ways, and the efforts of Teana Watson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Teana Watson on her election as judge of Fort Bend County Court at Law No.</w:t>
      </w:r>
      <w:r xml:space="preserve">
        <w:t> </w:t>
      </w:r>
      <w:r>
        <w:t xml:space="preserve">5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Watson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