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Toni Wallace has been elected as the judge of Fort Bend County Court at Law No.</w:t>
      </w:r>
      <w:r xml:space="preserve">
        <w:t> </w:t>
      </w:r>
      <w:r>
        <w:t xml:space="preserve">4, and she is indeed deserving of special recognition; and</w:t>
      </w:r>
    </w:p>
    <w:p w:rsidR="003F3435" w:rsidRDefault="0032493E">
      <w:pPr>
        <w:spacing w:line="480" w:lineRule="auto"/>
        <w:ind w:firstLine="720"/>
        <w:jc w:val="both"/>
      </w:pPr>
      <w:r>
        <w:t xml:space="preserve">WHEREAS, In fulfilling the duties of her office, Judge Wallace will draw on a wealth of valuable experience; an attorney with 13 years of experience, she specialized in criminal and civil litigation, juvenile law, and real estate law while in private practice, and as a Fort Bend County assistant district attorney, she prosecuted felonies as well as cases involving drunk driving, domestic violence, assault, theft, and juvenile offenders; she was unanimously appointed to serve as the inaugural judge for County Court at Law No.</w:t>
      </w:r>
      <w:r xml:space="preserve">
        <w:t> </w:t>
      </w:r>
      <w:r>
        <w:t xml:space="preserve">5, making her the first female African American county court at law judge in the county's history; and</w:t>
      </w:r>
    </w:p>
    <w:p w:rsidR="003F3435" w:rsidRDefault="0032493E">
      <w:pPr>
        <w:spacing w:line="480" w:lineRule="auto"/>
        <w:ind w:firstLine="720"/>
        <w:jc w:val="both"/>
      </w:pPr>
      <w:r>
        <w:t xml:space="preserve">WHEREAS, A native of Fort Bend County, Judge Wallace earned her bachelor's degree in journalism from The University of Texas at Austin and her law degree from South Texas School of Law; she has served as national recording secretary of the National Black Law Students Association, and she has been active with Jack and Jill of America, the Houston Food Bank, and Lunches of Love; she is a Youth Ministry leader at Nazareth Baptist Church; and</w:t>
      </w:r>
    </w:p>
    <w:p w:rsidR="003F3435" w:rsidRDefault="0032493E">
      <w:pPr>
        <w:spacing w:line="480" w:lineRule="auto"/>
        <w:ind w:firstLine="720"/>
        <w:jc w:val="both"/>
      </w:pPr>
      <w:r>
        <w:t xml:space="preserve">WHEREAS, Each day, public servants improve the quality of life for their fellow citizens in innumerable ways, and the efforts of Toni Wallace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Toni Wallace on her election as judge of Fort Bend County Court at Law No.</w:t>
      </w:r>
      <w:r xml:space="preserve">
        <w:t> </w:t>
      </w:r>
      <w:r>
        <w:t xml:space="preserve">4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Judge Wallace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