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Juli Mathew has been elected as judge of Fort Bend County Court at Law No.</w:t>
      </w:r>
      <w:r xml:space="preserve">
        <w:t> </w:t>
      </w:r>
      <w:r>
        <w:t xml:space="preserve">3, and she is indeed deserving of special recognition; and</w:t>
      </w:r>
    </w:p>
    <w:p w:rsidR="003F3435" w:rsidRDefault="0032493E">
      <w:pPr>
        <w:spacing w:line="480" w:lineRule="auto"/>
        <w:ind w:firstLine="720"/>
        <w:jc w:val="both"/>
      </w:pPr>
      <w:r>
        <w:t xml:space="preserve">WHEREAS, In fulfilling the duties of her office, Judge Mathew will draw on a wealth of valuable experience; she has served as an associate municipal judge for the City of Arcola, and she has practiced law in Fort Bend and the surrounding area for more than 15 years; and</w:t>
      </w:r>
    </w:p>
    <w:p w:rsidR="003F3435" w:rsidRDefault="0032493E">
      <w:pPr>
        <w:spacing w:line="480" w:lineRule="auto"/>
        <w:ind w:firstLine="720"/>
        <w:jc w:val="both"/>
      </w:pPr>
      <w:r>
        <w:t xml:space="preserve">WHEREAS, Each day, public servants improve the quality of life for their fellow citizens in innumerable ways, and the efforts of Juli Mathew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Juli Mathew on her election as judge of Fort Bend County Court at Law No.</w:t>
      </w:r>
      <w:r xml:space="preserve">
        <w:t> </w:t>
      </w:r>
      <w:r>
        <w:t xml:space="preserve">3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Mathew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