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86R7329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 of Dallas</w:t>
      </w:r>
      <w:r xml:space="preserve">
        <w:tab wTab="150" tlc="none" cTlc="0"/>
      </w:r>
      <w:r>
        <w:t xml:space="preserve">H.R.</w:t>
      </w:r>
      <w:r xml:space="preserve">
        <w:t> </w:t>
      </w:r>
      <w:r>
        <w:t xml:space="preserve">No.</w:t>
      </w:r>
      <w:r xml:space="preserve">
        <w:t> </w:t>
      </w:r>
      <w:r>
        <w:t xml:space="preserve">61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African American Museum celebrated 25 years in Fair Park in Dallas on January 11, 2019; and</w:t>
      </w:r>
    </w:p>
    <w:p w:rsidR="003F3435" w:rsidRDefault="0032493E">
      <w:pPr>
        <w:spacing w:line="480" w:lineRule="auto"/>
        <w:ind w:firstLine="720"/>
        <w:jc w:val="both"/>
      </w:pPr>
      <w:r>
        <w:t xml:space="preserve">WHEREAS, In 1974, Bishop College librarian Dr.</w:t>
      </w:r>
      <w:r xml:space="preserve">
        <w:t> </w:t>
      </w:r>
      <w:r>
        <w:t xml:space="preserve">Harry Robinson Jr. established the museum in a small room on the second floor of the school's Zale Library; he soon became the director, president, and CEO of the museum, and when the college closed in 1988, he found the museum temporary housing at Fair Park; in November 1993, the museum welcomed the public to its new $5 million, 38,000-square-foot Fair Park facility; and</w:t>
      </w:r>
    </w:p>
    <w:p w:rsidR="003F3435" w:rsidRDefault="0032493E">
      <w:pPr>
        <w:spacing w:line="480" w:lineRule="auto"/>
        <w:ind w:firstLine="720"/>
        <w:jc w:val="both"/>
      </w:pPr>
      <w:r>
        <w:t xml:space="preserve">WHEREAS, The museum has hosted numerous exhibits, including the revamped national tour of the groundbreaking "Slavery at Jefferson's Monticello: Paradox of Liberty"; over the years, the institution has also sponsored a wealth of special educational programs for people of all ages and ethnicities; and</w:t>
      </w:r>
    </w:p>
    <w:p w:rsidR="003F3435" w:rsidRDefault="0032493E">
      <w:pPr>
        <w:spacing w:line="480" w:lineRule="auto"/>
        <w:ind w:firstLine="720"/>
        <w:jc w:val="both"/>
      </w:pPr>
      <w:r>
        <w:t xml:space="preserve">WHEREAS, For the past quarter century, the African American Museum has drawn visitors to Fair Park, and it is indeed a pleasure to mark this momentous milestone and honor the museum for an even longer record as a dedicated steward of the heritage and culture of the African American community; now, therefore, be it</w:t>
      </w:r>
    </w:p>
    <w:p w:rsidR="003F3435" w:rsidRDefault="0032493E">
      <w:pPr>
        <w:spacing w:line="480" w:lineRule="auto"/>
        <w:ind w:firstLine="720"/>
        <w:jc w:val="both"/>
      </w:pPr>
      <w:r>
        <w:t xml:space="preserve">RESOLVED, That the House of Representatives of the 86th Texas Legislature hereby congratulate the African American Museum on 25 years at Fair Park and extend to all those associated with this noteworthy institution sincere best wishes for continued success; and, be it further</w:t>
      </w:r>
    </w:p>
    <w:p w:rsidR="003F3435" w:rsidRDefault="0032493E">
      <w:pPr>
        <w:spacing w:line="480" w:lineRule="auto"/>
        <w:ind w:firstLine="720"/>
        <w:jc w:val="both"/>
      </w:pPr>
      <w:r>
        <w:t xml:space="preserve">RESOLVED, That an official copy of this resolution be prepared for the museum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