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recognition of her distinguished career in broadcasting, Mary "Mike" Hatcher was inducted into the Texas Radio Hall of Fame on November 3, 2018; and</w:t>
      </w:r>
    </w:p>
    <w:p w:rsidR="003F3435" w:rsidRDefault="0032493E">
      <w:pPr>
        <w:spacing w:line="480" w:lineRule="auto"/>
        <w:ind w:firstLine="720"/>
        <w:jc w:val="both"/>
      </w:pPr>
      <w:r>
        <w:t xml:space="preserve">WHEREAS, Ms.</w:t>
      </w:r>
      <w:r xml:space="preserve">
        <w:t> </w:t>
      </w:r>
      <w:r>
        <w:t xml:space="preserve">Hatcher has been employed at Bryan Broadcasting since earning her degree in journalism and radio-television-film from Sam Houston State University in 1977; first hired as a morning show cohost, she now works for the firm as a senior account executive; she has further benefited the industry by serving as chair of the board of directors for the Texas Association of Broadcasters in 2013; and</w:t>
      </w:r>
    </w:p>
    <w:p w:rsidR="003F3435" w:rsidRDefault="0032493E">
      <w:pPr>
        <w:spacing w:line="480" w:lineRule="auto"/>
        <w:ind w:firstLine="720"/>
        <w:jc w:val="both"/>
      </w:pPr>
      <w:r>
        <w:t xml:space="preserve">WHEREAS, Admired for her longtime civic involvement, Ms.</w:t>
      </w:r>
      <w:r xml:space="preserve">
        <w:t> </w:t>
      </w:r>
      <w:r>
        <w:t xml:space="preserve">Hatcher is a board member of the Bryan/College Station Chamber of Commerce, and she has also actively supported Texas A&amp;M University's Memorial Student Center Opera and Performing Arts Society; she is a lifetime member of the Brazos County Crime Stoppers board of directors and the Houston Livestock Show &amp; Rodeo, as well as a member of numerous other charities and institutions in Bryan and College Station; and</w:t>
      </w:r>
    </w:p>
    <w:p w:rsidR="003F3435" w:rsidRDefault="0032493E">
      <w:pPr>
        <w:spacing w:line="480" w:lineRule="auto"/>
        <w:ind w:firstLine="720"/>
        <w:jc w:val="both"/>
      </w:pPr>
      <w:r>
        <w:t xml:space="preserve">WHEREAS, Ms.</w:t>
      </w:r>
      <w:r xml:space="preserve">
        <w:t> </w:t>
      </w:r>
      <w:r>
        <w:t xml:space="preserve">Hatcher has been recognized as a "You're the Tops" honoree by the Prenatal Clinic, and she was a finalist for the Woman to Watch Award presented by the Bryan-College Station Business &amp; Professional Women's Club; moreover, she was named a 2001 Girl Scouts Woman of Distinction; and</w:t>
      </w:r>
    </w:p>
    <w:p w:rsidR="003F3435" w:rsidRDefault="0032493E">
      <w:pPr>
        <w:spacing w:line="480" w:lineRule="auto"/>
        <w:ind w:firstLine="720"/>
        <w:jc w:val="both"/>
      </w:pPr>
      <w:r>
        <w:t xml:space="preserve">WHEREAS, Dedicated to her community and her profession, Mary Mike Hatcher has garnered the lasting respect and admiration of her fellow Texans, and she may indeed reflect with pride on receiving this well-deserved tribute to her achievements; now, therefore, be it</w:t>
      </w:r>
    </w:p>
    <w:p w:rsidR="003F3435" w:rsidRDefault="0032493E">
      <w:pPr>
        <w:spacing w:line="480" w:lineRule="auto"/>
        <w:ind w:firstLine="720"/>
        <w:jc w:val="both"/>
      </w:pPr>
      <w:r>
        <w:t xml:space="preserve">RESOLVED, That the House of Representatives of the 86th Texas Legislature hereby congratulate Mary Mike Hatcher on her induction into the Texas Radio Hall of Fame in 2018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Hatcher as an expression of high regard by the Texas House of Representatives.</w:t>
      </w:r>
    </w:p>
    <w:p w:rsidR="003F3435" w:rsidRDefault="0032493E">
      <w:pPr>
        <w:jc w:val="both"/>
      </w:pPr>
    </w:p>
    <w:p w:rsidR="003F3435" w:rsidRDefault="0032493E">
      <w:pPr>
        <w:jc w:val="right"/>
      </w:pPr>
      <w:r>
        <w:t xml:space="preserve">Raney</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122 was adopted by the House on February</w:t>
      </w:r>
      <w:r xml:space="preserve">
        <w:t> </w:t>
      </w:r>
      <w:r>
        <w:t xml:space="preserve">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