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James P. Allison, chair of the department of immunology at The University of Texas MD Anderson Cancer Center in Houston, was awarded the 2018 Nobel Prize in Physiology or Medicine; and</w:t>
      </w:r>
    </w:p>
    <w:p w:rsidR="003F3435" w:rsidRDefault="0032493E">
      <w:pPr>
        <w:spacing w:line="480" w:lineRule="auto"/>
        <w:ind w:firstLine="720"/>
        <w:jc w:val="both"/>
      </w:pPr>
      <w:r>
        <w:t xml:space="preserve">WHEREAS, A world-renowned scientist and pioneer in cancer immunotherapy, Dr.</w:t>
      </w:r>
      <w:r xml:space="preserve">
        <w:t> </w:t>
      </w:r>
      <w:r>
        <w:t xml:space="preserve">Allison received the award jointly with Japanese immunologist Tasuku Honjo for their independent discovery of cancer therapies that stimulate the immune system to attack tumor cells; during Dr.</w:t>
      </w:r>
      <w:r xml:space="preserve">
        <w:t> </w:t>
      </w:r>
      <w:r>
        <w:t xml:space="preserve">Allison's research of T cells, white blood cells that regulate a wide range of immune responses, he found that deactivating the protein CTLA-4 can unleash the body's power to fight back against malignant tumors; and</w:t>
      </w:r>
    </w:p>
    <w:p w:rsidR="003F3435" w:rsidRDefault="0032493E">
      <w:pPr>
        <w:spacing w:line="480" w:lineRule="auto"/>
        <w:ind w:firstLine="720"/>
        <w:jc w:val="both"/>
      </w:pPr>
      <w:r>
        <w:t xml:space="preserve">WHEREAS, Dr.</w:t>
      </w:r>
      <w:r xml:space="preserve">
        <w:t> </w:t>
      </w:r>
      <w:r>
        <w:t xml:space="preserve">Allison earned his doctoral degree at The University of Texas at Austin; the executive director of the Immunotherapy Platform at MD Anderson Cancer Center, he is also the center's Vivian L. Smith Distinguished Chair in Immunology and the director of the Parker Institute for Cancer Immunotherapy; among his myriad honors, he is a member of the National Academies of Science and Medicine, and he was recognized with the Lasker-Debakey Clinical Medical Research Award in 2015; and</w:t>
      </w:r>
    </w:p>
    <w:p w:rsidR="003F3435" w:rsidRDefault="0032493E">
      <w:pPr>
        <w:spacing w:line="480" w:lineRule="auto"/>
        <w:ind w:firstLine="720"/>
        <w:jc w:val="both"/>
      </w:pPr>
      <w:r>
        <w:t xml:space="preserve">WHEREAS, The groundbreaking contributions of Dr.</w:t>
      </w:r>
      <w:r xml:space="preserve">
        <w:t> </w:t>
      </w:r>
      <w:r>
        <w:t xml:space="preserve">James Allison have placed him at the forefront of a promising new field of cancer research, and his efforts are inspiring other scientists in the Lone Star State and beyond;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James P. Allison on his receipt of the 2018 Nobel Prize in Physiology or Medicine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Allison as an expression of high regard by the Texas House of Representatives.</w:t>
      </w:r>
    </w:p>
    <w:p w:rsidR="003F3435" w:rsidRDefault="0032493E">
      <w:pPr>
        <w:jc w:val="both"/>
      </w:pPr>
    </w:p>
    <w:p w:rsidR="003F3435" w:rsidRDefault="0032493E">
      <w:pPr>
        <w:jc w:val="right"/>
      </w:pPr>
      <w:r>
        <w:t xml:space="preserve">Davis of Harris</w:t>
      </w:r>
    </w:p>
    <w:p w:rsidR="003F3435" w:rsidRDefault="0032493E">
      <w:pPr>
        <w:jc w:val="right"/>
      </w:pPr>
      <w:r>
        <w:t xml:space="preserve">Zerwas</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161 was adopted by the House on February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