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86R9665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H.R.</w:t>
      </w:r>
      <w:r xml:space="preserve">
        <w:t> </w:t>
      </w:r>
      <w:r>
        <w:t xml:space="preserve">No.</w:t>
      </w:r>
      <w:r xml:space="preserve">
        <w:t> </w:t>
      </w:r>
      <w:r>
        <w:t xml:space="preserve">197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La Joya Independent School District is making an invaluable contribution to its community by providing young Texans with the tools they need to become responsible and productive members of society; and</w:t>
      </w:r>
    </w:p>
    <w:p w:rsidR="003F3435" w:rsidRDefault="0032493E">
      <w:pPr>
        <w:spacing w:line="480" w:lineRule="auto"/>
        <w:ind w:firstLine="720"/>
        <w:jc w:val="both"/>
      </w:pPr>
      <w:r>
        <w:t xml:space="preserve">WHEREAS, A rapidly growing district, La Joya ISD includes 23 elementary schools, 8 middle schools, and 6 high schools, as well as the College &amp; Career Center, the Academy of Health Science Professions &amp; STEM, La Joya ISD Head Start, and the La Joya ISD HOPE, East, and West Academies; the district's administrators have worked tirelessly to encourage more young people to pursue higher education, which has resulted in a rising number of students in dual-enrollment courses and career and technology programs; and</w:t>
      </w:r>
    </w:p>
    <w:p w:rsidR="003F3435" w:rsidRDefault="0032493E">
      <w:pPr>
        <w:spacing w:line="480" w:lineRule="auto"/>
        <w:ind w:firstLine="720"/>
        <w:jc w:val="both"/>
      </w:pPr>
      <w:r>
        <w:t xml:space="preserve">WHEREAS, In recent years, La Joya ISD has earned recognition for its low dropout rate and the high percentage of its students who graduate with a recommended or distinguished achievement diploma; the district offers a well-rounded curriculum, and La Joya students have excelled in a range of activities and events, including band competitions, FIRST Robotics, and the Rio Grande Valley Regional Science and Engineering Fair; and</w:t>
      </w:r>
    </w:p>
    <w:p w:rsidR="003F3435" w:rsidRDefault="0032493E">
      <w:pPr>
        <w:spacing w:line="480" w:lineRule="auto"/>
        <w:ind w:firstLine="720"/>
        <w:jc w:val="both"/>
      </w:pPr>
      <w:r>
        <w:t xml:space="preserve">WHEREAS, La Joya ISD benefits greatly from the vision and expertise of superintendent Dr.</w:t>
      </w:r>
      <w:r xml:space="preserve">
        <w:t> </w:t>
      </w:r>
      <w:r>
        <w:t xml:space="preserve">Alda Benavides, who was named the 2015 Superintendent of the Year for Region 1 by the Texas Association of School Boards and was ranked among the top five superintendents in the state; students and faculty are also fortunate to be served by a dedicated board of trustees, which has been named the Region 1 School Board of the Year and a Top Five Honor Board; and</w:t>
      </w:r>
    </w:p>
    <w:p w:rsidR="003F3435" w:rsidRDefault="0032493E">
      <w:pPr>
        <w:spacing w:line="480" w:lineRule="auto"/>
        <w:ind w:firstLine="720"/>
        <w:jc w:val="both"/>
      </w:pPr>
      <w:r>
        <w:t xml:space="preserve">WHEREAS,  The education of young Texans is a vital enterprise, and La Joya ISD is deserving of recognition for its outstanding efforts to create a challenging and supportive learning environment that prepares students for future success; now, therefore, be it</w:t>
      </w:r>
    </w:p>
    <w:p w:rsidR="003F3435" w:rsidRDefault="0032493E">
      <w:pPr>
        <w:spacing w:line="480" w:lineRule="auto"/>
        <w:ind w:firstLine="720"/>
        <w:jc w:val="both"/>
      </w:pPr>
      <w:r>
        <w:t xml:space="preserve">RESOLVED, That the House of Representatives of the 86th Texas Legislature hereby honor the La Joya Independent School District and commend the district's administrators, faculty, and staff for their continuing pursuit of excellence; and, be it further</w:t>
      </w:r>
    </w:p>
    <w:p w:rsidR="003F3435" w:rsidRDefault="0032493E">
      <w:pPr>
        <w:spacing w:line="480" w:lineRule="auto"/>
        <w:ind w:firstLine="720"/>
        <w:jc w:val="both"/>
      </w:pPr>
      <w:r>
        <w:t xml:space="preserve">RESOLVED, That an official copy of this resolution be prepared for the district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