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86R10215 SME-D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Flynn</w:t>
      </w:r>
      <w:r xml:space="preserve">
        <w:tab wTab="150" tlc="none" cTlc="0"/>
      </w:r>
      <w:r>
        <w:t xml:space="preserve">H.R.</w:t>
      </w:r>
      <w:r xml:space="preserve">
        <w:t> </w:t>
      </w:r>
      <w:r>
        <w:t xml:space="preserve">No.</w:t>
      </w:r>
      <w:r xml:space="preserve">
        <w:t> </w:t>
      </w:r>
      <w:r>
        <w:t xml:space="preserve">210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 50th wedding anniversary marks a lifetime of mutual devotion and shared experiences, and Tommy and Jo Evans of Sulphur Springs celebrated this joyous milestone in their marriage on January 22, 2019; and</w:t>
      </w:r>
    </w:p>
    <w:p w:rsidR="003F3435" w:rsidRDefault="0032493E">
      <w:pPr>
        <w:spacing w:line="480" w:lineRule="auto"/>
        <w:ind w:firstLine="720"/>
        <w:jc w:val="both"/>
      </w:pPr>
      <w:r>
        <w:t xml:space="preserve">WHEREAS, Mr.</w:t>
      </w:r>
      <w:r xml:space="preserve">
        <w:t> </w:t>
      </w:r>
      <w:r>
        <w:t xml:space="preserve">and Mrs.</w:t>
      </w:r>
      <w:r xml:space="preserve">
        <w:t> </w:t>
      </w:r>
      <w:r>
        <w:t xml:space="preserve">Evans were joined in matrimony in 1969 at First Baptist Church in Taylor; over the years, they have been blessed with a treasured family that includes their sons, Todd and Bryan, as well as their grandchildren, Kaden, Amanda, Makayla, Kyle, and Brooklynn; and</w:t>
      </w:r>
    </w:p>
    <w:p w:rsidR="003F3435" w:rsidRDefault="0032493E">
      <w:pPr>
        <w:spacing w:line="480" w:lineRule="auto"/>
        <w:ind w:firstLine="720"/>
        <w:jc w:val="both"/>
      </w:pPr>
      <w:r>
        <w:t xml:space="preserve">WHEREAS, Respected members of their community, Mr.</w:t>
      </w:r>
      <w:r xml:space="preserve">
        <w:t> </w:t>
      </w:r>
      <w:r>
        <w:t xml:space="preserve">and Mrs.</w:t>
      </w:r>
      <w:r xml:space="preserve">
        <w:t> </w:t>
      </w:r>
      <w:r>
        <w:t xml:space="preserve">Evans are now both retired; Mr.</w:t>
      </w:r>
      <w:r xml:space="preserve">
        <w:t> </w:t>
      </w:r>
      <w:r>
        <w:t xml:space="preserve">Evans managed a number of area Sears stores before opening his own automotive business, Tommy Evans Firestone, in 1985, and Mrs.</w:t>
      </w:r>
      <w:r xml:space="preserve">
        <w:t> </w:t>
      </w:r>
      <w:r>
        <w:t xml:space="preserve">Evans worked as a teacher; and</w:t>
      </w:r>
    </w:p>
    <w:p w:rsidR="003F3435" w:rsidRDefault="0032493E">
      <w:pPr>
        <w:spacing w:line="480" w:lineRule="auto"/>
        <w:ind w:firstLine="720"/>
        <w:jc w:val="both"/>
      </w:pPr>
      <w:r>
        <w:t xml:space="preserve">WHEREAS, Mr.</w:t>
      </w:r>
      <w:r xml:space="preserve">
        <w:t> </w:t>
      </w:r>
      <w:r>
        <w:t xml:space="preserve">and Mrs.</w:t>
      </w:r>
      <w:r xml:space="preserve">
        <w:t> </w:t>
      </w:r>
      <w:r>
        <w:t xml:space="preserve">Evans have enjoyed five decades of abiding love and affection for each other, and they are among an exceptional group of men and women who can claim such a lasting commitment; now, therefore, be it</w:t>
      </w:r>
    </w:p>
    <w:p w:rsidR="003F3435" w:rsidRDefault="0032493E">
      <w:pPr>
        <w:spacing w:line="480" w:lineRule="auto"/>
        <w:ind w:firstLine="720"/>
        <w:jc w:val="both"/>
      </w:pPr>
      <w:r>
        <w:t xml:space="preserve">RESOLVED, That the House of Representatives of the 86th Texas Legislature hereby congratulate Tommy and Jo Evans on their 50th wedding anniversary and extend to them sincere best wishes for continued happiness;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and Mrs.</w:t>
      </w:r>
      <w:r xml:space="preserve">
        <w:t> </w:t>
      </w:r>
      <w:r>
        <w:t xml:space="preserve">Evans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