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86R6848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Houston community are gathering together at Evan E.</w:t>
      </w:r>
      <w:r xml:space="preserve">
        <w:t> </w:t>
      </w:r>
      <w:r>
        <w:t xml:space="preserve">Worthing High School on January 25, 2019, for the school's ribbon-cutting ceremony; and</w:t>
      </w:r>
    </w:p>
    <w:p w:rsidR="003F3435" w:rsidRDefault="0032493E">
      <w:pPr>
        <w:spacing w:line="480" w:lineRule="auto"/>
        <w:ind w:firstLine="720"/>
        <w:jc w:val="both"/>
      </w:pPr>
      <w:r>
        <w:t xml:space="preserve">WHEREAS, Founded by Evan E.</w:t>
      </w:r>
      <w:r xml:space="preserve">
        <w:t> </w:t>
      </w:r>
      <w:r>
        <w:t xml:space="preserve">Worthing to give local African American youth access to quality education, this historic secondary school first opened its doors on January 27, 1958; Worthing High School subsequently moved from its original campus on Bellfort Boulevard, which now hosts Crispus Attucks Middle School, to take up residence on the corner of Scott Street and Reed Road; and</w:t>
      </w:r>
    </w:p>
    <w:p w:rsidR="003F3435" w:rsidRDefault="0032493E">
      <w:pPr>
        <w:spacing w:line="480" w:lineRule="auto"/>
        <w:ind w:firstLine="720"/>
        <w:jc w:val="both"/>
      </w:pPr>
      <w:r>
        <w:t xml:space="preserve">WHEREAS, The current campus has recently undergone renovation as part of the Houston Independent School District's 2012 Bond Program; with the completion of the first phase of construction, a two-story classroom wing with learning centers, science labs, and a collegiate-style lecture hall opened to students in August 2016, and the final phase of the project drew to a close almost two and a half years later; the state-of-the-art facilities also include career and technology education spaces, a weight room, competition and auxiliary gyms, a Junior Reserve Officers' Training Corps area, and a hospitality lab; and</w:t>
      </w:r>
    </w:p>
    <w:p w:rsidR="003F3435" w:rsidRDefault="0032493E">
      <w:pPr>
        <w:spacing w:line="480" w:lineRule="auto"/>
        <w:ind w:firstLine="720"/>
        <w:jc w:val="both"/>
      </w:pPr>
      <w:r>
        <w:t xml:space="preserve">WHEREAS, Part of the Houston Independent School District, Worthing High School serves more than 800 students in grades 9 through 12; under the expert guidance of current principal Dr.</w:t>
      </w:r>
      <w:r xml:space="preserve">
        <w:t> </w:t>
      </w:r>
      <w:r>
        <w:t xml:space="preserve">Khalilah Campbell-Rhone, the dedicated faculty and staff work tirelessly to equip the school's student body with the knowledge and skills necessary to build a brighter future; and</w:t>
      </w:r>
    </w:p>
    <w:p w:rsidR="003F3435" w:rsidRDefault="0032493E">
      <w:pPr>
        <w:spacing w:line="480" w:lineRule="auto"/>
        <w:ind w:firstLine="720"/>
        <w:jc w:val="both"/>
      </w:pPr>
      <w:r>
        <w:t xml:space="preserve">WHEREAS, For more than six decades, Worthing High School has helped its students live up to their full potential, and the newly renovated campus will enhance the school's efforts in that crucial endeavor; now, therefore, be it</w:t>
      </w:r>
    </w:p>
    <w:p w:rsidR="003F3435" w:rsidRDefault="0032493E">
      <w:pPr>
        <w:spacing w:line="480" w:lineRule="auto"/>
        <w:ind w:firstLine="720"/>
        <w:jc w:val="both"/>
      </w:pPr>
      <w:r>
        <w:t xml:space="preserve">RESOLVED, That the House of Representatives of the 86th Texas Legislature hereby commemorate the ribbon-cutting ceremony at Worthing High School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Evan E. Worthing High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