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238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prosperity of the Lone Star State has been greatly influenced by family farming and ranching, and the Sims family of Wheeler County have been officially recognized as heirs to this proud tradition with the acceptance of the Rockin' S Ranch in Wheeler County into the state's Family Land Heritage Program in 2018; and</w:t>
      </w:r>
    </w:p>
    <w:p w:rsidR="003F3435" w:rsidRDefault="0032493E">
      <w:pPr>
        <w:spacing w:line="480" w:lineRule="auto"/>
        <w:ind w:firstLine="720"/>
        <w:jc w:val="both"/>
      </w:pPr>
      <w:r>
        <w:t xml:space="preserve">WHEREAS, Sponsored by the Texas Department of Agriculture, this program honors farms and ranches that have been in continuous agricultural operation by the same family for a century or more; established in 1918, the Rockin' S Ranch is currently owned and operated by Harry Douglas Sims and Sherry Lynn Lepel Sims; and</w:t>
      </w:r>
    </w:p>
    <w:p w:rsidR="003F3435" w:rsidRDefault="0032493E">
      <w:pPr>
        <w:spacing w:line="480" w:lineRule="auto"/>
        <w:ind w:firstLine="720"/>
        <w:jc w:val="both"/>
      </w:pPr>
      <w:r>
        <w:t xml:space="preserve">WHEREAS, Douglas Good Sims, a native of Alabama, and his wife, Effie, acquired a 160-acre ranch near Mobeetie in 1918, and they raised beef and dairy cattle, chickens, pigs, cotton, and grain; they were the parents of three children, Ruth, Mary, and Jack; and</w:t>
      </w:r>
    </w:p>
    <w:p w:rsidR="003F3435" w:rsidRDefault="0032493E">
      <w:pPr>
        <w:spacing w:line="480" w:lineRule="auto"/>
        <w:ind w:firstLine="720"/>
        <w:jc w:val="both"/>
      </w:pPr>
      <w:r>
        <w:t xml:space="preserve">WHEREAS, In 1977, Jack Sims and his wife, LaRue, took over the ranch, where they raised cattle, horses, and improved grasses; their three children were Sharon, Harry, and Kyle, and in 1990, Harry Sims and his wife, Sherry, became the owners and operators of the Rockin' S; and</w:t>
      </w:r>
    </w:p>
    <w:p w:rsidR="003F3435" w:rsidRDefault="0032493E">
      <w:pPr>
        <w:spacing w:line="480" w:lineRule="auto"/>
        <w:ind w:firstLine="720"/>
        <w:jc w:val="both"/>
      </w:pPr>
      <w:r>
        <w:t xml:space="preserve">WHEREAS, Over the years, Harry and Sherry Sims have added more than 3,500 acres to their spread, and they continue to grow cattle, horses, and improved grasses on the ranch's original acreage, where the former ranch house is still used as a camp house and guest quarters; the couple have two children, Juhree and Tye, four grandchildren, Lauren, Chase, Savanna, and Kelton, and two great-grandchildren, Jerry and Jack; and</w:t>
      </w:r>
    </w:p>
    <w:p w:rsidR="003F3435" w:rsidRDefault="0032493E">
      <w:pPr>
        <w:spacing w:line="480" w:lineRule="auto"/>
        <w:ind w:firstLine="720"/>
        <w:jc w:val="both"/>
      </w:pPr>
      <w:r>
        <w:t xml:space="preserve">WHEREAS, In preserving their property as a working ranch, Harry and Sherry Sims are making their own contribution to their family's legacy, and it is indeed fitting that they be honored for their outstanding stewardship; now, therefore, be it</w:t>
      </w:r>
    </w:p>
    <w:p w:rsidR="003F3435" w:rsidRDefault="0032493E">
      <w:pPr>
        <w:spacing w:line="480" w:lineRule="auto"/>
        <w:ind w:firstLine="720"/>
        <w:jc w:val="both"/>
      </w:pPr>
      <w:r>
        <w:t xml:space="preserve">RESOLVED, That the House of Representatives of the 86th Texas Legislature hereby congratulate Harry and Sherry Sims on the induction of the Rockin' S Ranch into the Texas Department of Agriculture Family Land Heritage Program and extend to them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Sims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238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