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86R8649 CW-D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H.R.</w:t>
      </w:r>
      <w:r xml:space="preserve">
        <w:t> </w:t>
      </w:r>
      <w:r>
        <w:t xml:space="preserve">No.</w:t>
      </w:r>
      <w:r xml:space="preserve">
        <w:t> </w:t>
      </w:r>
      <w:r>
        <w:t xml:space="preserve">251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Galena Park North Shore Senior High School football team reached the pinnacle of success by winning the 2018 University Interscholastic League 6A Division 1 state championship on December 22, emerging triumphant in one of the most thrilling title game finishes in Texas high school football history; and</w:t>
      </w:r>
    </w:p>
    <w:p w:rsidR="003F3435" w:rsidRDefault="0032493E">
      <w:pPr>
        <w:spacing w:line="480" w:lineRule="auto"/>
        <w:ind w:firstLine="720"/>
        <w:jc w:val="both"/>
      </w:pPr>
      <w:r>
        <w:t xml:space="preserve">WHEREAS, The Mustangs went unbeaten during the regular season and claimed the District 21 title; continuing its dominance in the playoffs, North Shore posted victories over Pasadena Dobie, Dickinson, Katy, Cy-Fair, and Austin Lake Travis High Schools to advance to the December 22 state finale; and</w:t>
      </w:r>
    </w:p>
    <w:p w:rsidR="003F3435" w:rsidRDefault="0032493E">
      <w:pPr>
        <w:spacing w:line="480" w:lineRule="auto"/>
        <w:ind w:firstLine="720"/>
        <w:jc w:val="both"/>
      </w:pPr>
      <w:r>
        <w:t xml:space="preserve">WHEREAS, Competing in front of a crowd of more than 42,000 fans at AT&amp;T Stadium in Arlington, the North Shore players faced off against Duncanville High School; the Mustangs led 29-20 at halftime but trailed 36-35 as they started their final drive with just 57 seconds remaining in the contest; the team advanced the ball to midfield, but after an incomplete pass with three seconds on the clock, North Shore was down to its last play; quarterback Dematrius Davis took the snap, scrambled, and launched a 45-yard Hail Mary pass to the corner of the end zone, where receiver AJ Carter snagged the game-winning catch; the Mustangs celebrated their school's third state crown and an unblemished season record of 16 wins and no losses, and the team was further honored as the MaxPreps 2018 national football champion; and</w:t>
      </w:r>
    </w:p>
    <w:p w:rsidR="003F3435" w:rsidRDefault="0032493E">
      <w:pPr>
        <w:spacing w:line="480" w:lineRule="auto"/>
        <w:ind w:firstLine="720"/>
        <w:jc w:val="both"/>
      </w:pPr>
      <w:r>
        <w:t xml:space="preserve">WHEREAS, Mr.</w:t>
      </w:r>
      <w:r xml:space="preserve">
        <w:t> </w:t>
      </w:r>
      <w:r>
        <w:t xml:space="preserve">Davis was named the Offensive Most Valuable Player after throwing for 333 yards and five touchdowns, tying the record for the most scoring passes in a 6A state championship game; he set another record with his 80-yard touchdown strike to Shadrach Banks, the longest reception ever made in a 6A title contest; on the other side of the ball, Defensive MVP Jordan Revels forced a fumble and collected six tackles; ably guided by head coach Jon Kay and his assistants, the Mustangs received valuable contributions from each member of the roster over the course of the 2018 campaign;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these talented student-athletes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86th Texas Legislature hereby congratulate the Galena Park North Shore Senior High School football team on winning the 2018 UIL 6A Division 1 state championship and extend to the team's players, coaches, and staff sincere best wishes for the future; and, be it further</w:t>
      </w:r>
    </w:p>
    <w:p w:rsidR="003F3435" w:rsidRDefault="0032493E">
      <w:pPr>
        <w:spacing w:line="480" w:lineRule="auto"/>
        <w:ind w:firstLine="720"/>
        <w:jc w:val="both"/>
      </w:pPr>
      <w:r>
        <w:t xml:space="preserve">RESOLVED, That an official copy of this resolution be prepared for the team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