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Suzanne J.</w:t>
      </w:r>
      <w:r xml:space="preserve">
        <w:t> </w:t>
      </w:r>
      <w:r>
        <w:t xml:space="preserve">Nelson retired as superintendent of the Tuloso-Midway Independent School District on June 30, 2018, after nearly a quarter century of service to that district; and</w:t>
      </w:r>
    </w:p>
    <w:p w:rsidR="003F3435" w:rsidRDefault="0032493E">
      <w:pPr>
        <w:spacing w:line="480" w:lineRule="auto"/>
        <w:ind w:firstLine="720"/>
        <w:jc w:val="both"/>
      </w:pPr>
      <w:r>
        <w:t xml:space="preserve">WHEREAS, Sue Nelson began her career in Edmond, Oklahoma, initially working as a teacher and later becoming a middle and high school principal; she joined Tuloso-Midway ISD in 1984, and after two years as director of elementary and secondary education, she was promoted to district superintendent; though she retired in 1998, she went on to serve as superintendent of Eagle Pass ISD and then once again took charge of the Tuloso-Midway district for a brief tenure beginning in 2005; after guiding George West ISD, she returned to Tuloso-Midway for her third tenure as superintendent in 2010; and</w:t>
      </w:r>
    </w:p>
    <w:p w:rsidR="003F3435" w:rsidRDefault="0032493E">
      <w:pPr>
        <w:spacing w:line="480" w:lineRule="auto"/>
        <w:ind w:firstLine="720"/>
        <w:jc w:val="both"/>
      </w:pPr>
      <w:r>
        <w:t xml:space="preserve">WHEREAS, During her years with TMISD, Dr.</w:t>
      </w:r>
      <w:r xml:space="preserve">
        <w:t> </w:t>
      </w:r>
      <w:r>
        <w:t xml:space="preserve">Nelson led the district in increasing the diversity of the administrative team and professional staff, achieving top ratings from the School Financial Integrity Rating System of Texas, and securing the passage of a $36 million bond package; she was also instrumental in the district's 1994 transition to a year-round school calendar; in recognition of her many contributions, she was named the 2016 Superintendent of the Year for Education Service Center Region 2, and the performing arts center at Tuloso-Midway High School was named in her honor in 2014; and</w:t>
      </w:r>
    </w:p>
    <w:p w:rsidR="003F3435" w:rsidRDefault="0032493E">
      <w:pPr>
        <w:spacing w:line="480" w:lineRule="auto"/>
        <w:ind w:firstLine="720"/>
        <w:jc w:val="both"/>
      </w:pPr>
      <w:r>
        <w:t xml:space="preserve">WHEREAS, A native of Colorado Springs, Colorado, Dr.</w:t>
      </w:r>
      <w:r xml:space="preserve">
        <w:t> </w:t>
      </w:r>
      <w:r>
        <w:t xml:space="preserve">Nelson holds a bachelor's degree in education, a master's degree in counseling, and a doctorate in school administration from the University of Oklahoma, and she was inducted into the OU Education Hall of Fame in 2018; and</w:t>
      </w:r>
    </w:p>
    <w:p w:rsidR="003F3435" w:rsidRDefault="0032493E">
      <w:pPr>
        <w:spacing w:line="480" w:lineRule="auto"/>
        <w:ind w:firstLine="720"/>
        <w:jc w:val="both"/>
      </w:pPr>
      <w:r>
        <w:t xml:space="preserve">WHEREAS, Through her dedication, professionalism, and commitment to excellence, Sue Nelson has helped many young Texans acquire the knowledge and skills necessary to succeed,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Suzanne J.</w:t>
      </w:r>
      <w:r xml:space="preserve">
        <w:t> </w:t>
      </w:r>
      <w:r>
        <w:t xml:space="preserve">Nelson on her retirement as superintendent of the Tuloso-Midway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Nelson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