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Matagorda County Fair and Livestock Association is celebrating its 75th anniversary in 2019; and</w:t>
      </w:r>
    </w:p>
    <w:p w:rsidR="003F3435" w:rsidRDefault="0032493E">
      <w:pPr>
        <w:spacing w:line="480" w:lineRule="auto"/>
        <w:ind w:firstLine="720"/>
        <w:jc w:val="both"/>
      </w:pPr>
      <w:r>
        <w:t xml:space="preserve">WHEREAS, Organized in 1944, the Matagorda County Fair and Livestock Association was created as an outgrowth of the First Bay City FFA Livestock Show, which was founded by John E. Hutchison; guided by a mission to educate young Texans, encourage them to participate in fair activities, and instruct them on the importance of the agricultural industry, the fair association quickly grew to serve 4-H and FFA students from throughout Matagorda County; and</w:t>
      </w:r>
    </w:p>
    <w:p w:rsidR="003F3435" w:rsidRDefault="0032493E">
      <w:pPr>
        <w:spacing w:line="480" w:lineRule="auto"/>
        <w:ind w:firstLine="720"/>
        <w:jc w:val="both"/>
      </w:pPr>
      <w:r>
        <w:t xml:space="preserve">WHEREAS, The fair association offers various programs and projects designed to help young people build character, learn teamwork skills, and acquire leadership qualities; students are encouraged to study particular topics of interest and demonstrate their proficiency at fair events such as the annual public speaking contest, the academic rodeo, the home economics food show, and the junior livestock show and auction; moreover, the association has provided more than half a million dollars in scholarships to local graduating seniors since 1996; and</w:t>
      </w:r>
    </w:p>
    <w:p w:rsidR="003F3435" w:rsidRDefault="0032493E">
      <w:pPr>
        <w:spacing w:line="480" w:lineRule="auto"/>
        <w:ind w:firstLine="720"/>
        <w:jc w:val="both"/>
      </w:pPr>
      <w:r>
        <w:t xml:space="preserve">WHEREAS, Each year, volunteers, members, and the Matagorda County Fair and Livestock Association Board of Directors dedicate countless hours of hard work to the annual festivities; today the fair takes place over the course of three weeks between February and March, and its numerous family-friendly activities include a carnival, pageants, talent shows, a barbecue cook-off, and a wide variety of rodeo competitions for participants of all ages; in addition, it hosts themed nights, such as Pink Night, in support of breast cancer awareness, and Patriot Night, which is dedicated to veterans of the United States armed forces; and</w:t>
      </w:r>
    </w:p>
    <w:p w:rsidR="003F3435" w:rsidRDefault="0032493E">
      <w:pPr>
        <w:spacing w:line="480" w:lineRule="auto"/>
        <w:ind w:firstLine="720"/>
        <w:jc w:val="both"/>
      </w:pPr>
      <w:r>
        <w:t xml:space="preserve">WHEREAS, For 75 years, the Matagorda County Fair and Livestock Association has brought the community together to benefit youth, promote agriculture, and celebrate the area's rich history, and it is truly a pleasure to join in marking this special occasion; now, therefore, be it</w:t>
      </w:r>
    </w:p>
    <w:p w:rsidR="003F3435" w:rsidRDefault="0032493E">
      <w:pPr>
        <w:spacing w:line="480" w:lineRule="auto"/>
        <w:ind w:firstLine="720"/>
        <w:jc w:val="both"/>
      </w:pPr>
      <w:r>
        <w:t xml:space="preserve">RESOLVED, That the House of Representatives of the 86th Texas Legislature hereby commemorate the 75th anniversary of the Matagorda County Fair and Livestock Association and commend all those who have contributed to the enduring success of this noteworthy event; and, be it further</w:t>
      </w:r>
    </w:p>
    <w:p w:rsidR="003F3435" w:rsidRDefault="0032493E">
      <w:pPr>
        <w:spacing w:line="480" w:lineRule="auto"/>
        <w:ind w:firstLine="720"/>
        <w:jc w:val="both"/>
      </w:pPr>
      <w:r>
        <w:t xml:space="preserve">RESOLVED, That an official copy of this resolution be prepared for the association as an expression of high regard by the Texas House of Representatives.</w:t>
      </w:r>
    </w:p>
    <w:p w:rsidR="003F3435" w:rsidRDefault="0032493E">
      <w:pPr>
        <w:jc w:val="both"/>
      </w:pPr>
    </w:p>
    <w:p w:rsidR="003F3435" w:rsidRDefault="0032493E">
      <w:pPr>
        <w:jc w:val="right"/>
      </w:pPr>
      <w:r>
        <w:t xml:space="preserve">Bonnen of Brazoria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365 was adopted by the House on February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