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373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Austinites are gathering to celebrate local food industry trailblazers at the 2nd Austin Women in Culinary Dinner being held at the Eberly restaurant on February 20, 2019; and</w:t>
      </w:r>
    </w:p>
    <w:p w:rsidR="003F3435" w:rsidRDefault="0032493E">
      <w:pPr>
        <w:spacing w:line="480" w:lineRule="auto"/>
        <w:ind w:firstLine="720"/>
        <w:jc w:val="both"/>
      </w:pPr>
      <w:r>
        <w:t xml:space="preserve">WHEREAS, The 2nd Austin Women in Culinary Dinner features 16 of Austin's best female chefs, bartenders, and sommeliers who are collaborating to craft an evening of unparalleled fine dining; proceeds from the event will help fund the Les Dames d'Escoffier Austin Chapter's scholarship program, which benefits female culinary students and women seeking continuing education in the culinary, beverage, and hospitality industries; and</w:t>
      </w:r>
    </w:p>
    <w:p w:rsidR="003F3435" w:rsidRDefault="0032493E">
      <w:pPr>
        <w:spacing w:line="480" w:lineRule="auto"/>
        <w:ind w:firstLine="720"/>
        <w:jc w:val="both"/>
      </w:pPr>
      <w:r>
        <w:t xml:space="preserve">WHEREAS, The dinner is being hosted at Eberly, the home of executive chef Jo Chan; born and raised in Southern California, Ms.</w:t>
      </w:r>
      <w:r xml:space="preserve">
        <w:t> </w:t>
      </w:r>
      <w:r>
        <w:t xml:space="preserve">Chan holds degrees from San Diego State University and the San Diego Culinary Institute; prior to her position with Eberly, she honed her skills at a number of notable New York City establishments, including Upland, and was instrumental in the success of Kitchen &amp; Table, a series of American-inspired restaurants located throughout Scandinavia; and</w:t>
      </w:r>
    </w:p>
    <w:p w:rsidR="003F3435" w:rsidRDefault="0032493E">
      <w:pPr>
        <w:spacing w:line="480" w:lineRule="auto"/>
        <w:ind w:firstLine="720"/>
        <w:jc w:val="both"/>
      </w:pPr>
      <w:r>
        <w:t xml:space="preserve">WHEREAS, Jo Chan and her fellow industry professionals have contributed greatly to the city's vibrant cultural landscape, and they are indeed worthy of recognition as they showcase their talents at this much-anticipated event; now, therefore, be it</w:t>
      </w:r>
    </w:p>
    <w:p w:rsidR="003F3435" w:rsidRDefault="0032493E">
      <w:pPr>
        <w:spacing w:line="480" w:lineRule="auto"/>
        <w:ind w:firstLine="720"/>
        <w:jc w:val="both"/>
      </w:pPr>
      <w:r>
        <w:t xml:space="preserve">RESOLVED, That the House of Representatives of the 86th Texas Legislature hereby commemorate the 2nd Austin Women in Culinary Dinner and extend to its chefs, bartenders, sommeliers, and attendees sincere best wishes for a meaningful and memorable evening.</w:t>
      </w:r>
    </w:p>
    <w:p w:rsidR="003F3435" w:rsidRDefault="0032493E">
      <w:pPr>
        <w:jc w:val="both"/>
      </w:pPr>
    </w:p>
    <w:p w:rsidR="003F3435" w:rsidRDefault="0032493E">
      <w:pPr>
        <w:jc w:val="right"/>
      </w:pPr>
      <w:r>
        <w:t xml:space="preserve">Rodriguez</w:t>
      </w:r>
    </w:p>
    <w:p w:rsidR="003F3435" w:rsidRDefault="0032493E">
      <w:pPr>
        <w:jc w:val="right"/>
      </w:pPr>
      <w:r>
        <w:t xml:space="preserve">Hinojosa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373 was adopted by the House on February 20,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