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376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Leon Allen Meek II of Smith Point, an esteemed Texan and a friend to many, passed away on February 4, 2019, at the age of 75; and</w:t>
      </w:r>
    </w:p>
    <w:p w:rsidR="003F3435" w:rsidRDefault="0032493E">
      <w:pPr>
        <w:spacing w:line="480" w:lineRule="auto"/>
        <w:ind w:firstLine="720"/>
        <w:jc w:val="both"/>
      </w:pPr>
      <w:r>
        <w:t xml:space="preserve">WHEREAS, The son of Leon and Ruth Meek, Allen Meek was born in Raymondville on November 24, 1943, and he grew up with the companionship of his sister, Faye; in his youth, he and his family lived in a number of towns across Texas, including Comanche, Houston, Humble, and Freeport; after graduating from Brazosport High School in 1962, he attended The University of Texas for a time before joining the United States Coast Guard; he went on to earn his bachelor's degree in education from Sam Houston State University in 1970; and</w:t>
      </w:r>
    </w:p>
    <w:p w:rsidR="003F3435" w:rsidRDefault="0032493E">
      <w:pPr>
        <w:spacing w:line="480" w:lineRule="auto"/>
        <w:ind w:firstLine="720"/>
        <w:jc w:val="both"/>
      </w:pPr>
      <w:r>
        <w:t xml:space="preserve">WHEREAS, Mr.</w:t>
      </w:r>
      <w:r xml:space="preserve">
        <w:t> </w:t>
      </w:r>
      <w:r>
        <w:t xml:space="preserve">Meek began his long career as an educator at  West Hardin High School, where he taught history and coached football; in 1973, he accepted a teaching and coaching position in the Cypress-Fairbanks Independent School District at Jersey Village High School, and after receiving a master's degree from Prairie View A&amp;M University, he rose to become principal of Jersey Village High and remained in that role for nine years; in 1997, he was named principal of the new Cypress Springs High School, where he ably served until his retirement in 2001; and</w:t>
      </w:r>
    </w:p>
    <w:p w:rsidR="003F3435" w:rsidRDefault="0032493E">
      <w:pPr>
        <w:spacing w:line="480" w:lineRule="auto"/>
        <w:ind w:firstLine="720"/>
        <w:jc w:val="both"/>
      </w:pPr>
      <w:r>
        <w:t xml:space="preserve">WHEREAS, Deeply devoted to his family, Mr.</w:t>
      </w:r>
      <w:r xml:space="preserve">
        <w:t> </w:t>
      </w:r>
      <w:r>
        <w:t xml:space="preserve">Meek shared a rewarding marriage of four decades with his first wife, Joyce Tucker Meek, until her passing in 2009, and the couple cherished their son, Leon Allen "Trey" Meek III; Mr.</w:t>
      </w:r>
      <w:r xml:space="preserve">
        <w:t> </w:t>
      </w:r>
      <w:r>
        <w:t xml:space="preserve">Meek was fortunate enough to share the last years of his life with his second wife, Vicki; and</w:t>
      </w:r>
    </w:p>
    <w:p w:rsidR="003F3435" w:rsidRDefault="0032493E">
      <w:pPr>
        <w:spacing w:line="480" w:lineRule="auto"/>
        <w:ind w:firstLine="720"/>
        <w:jc w:val="both"/>
      </w:pPr>
      <w:r>
        <w:t xml:space="preserve">WHEREAS, Mr.</w:t>
      </w:r>
      <w:r xml:space="preserve">
        <w:t> </w:t>
      </w:r>
      <w:r>
        <w:t xml:space="preserve">Meek served as president of the South Central Chapter of the American Coach Association and as a volunteer firefighter; in addition, he was involved in the Rotary Club for many years, and he organized and participated in several community events; in his leisure time, he enjoyed boating, fishing, traveling, and attending RV rallies; and</w:t>
      </w:r>
    </w:p>
    <w:p w:rsidR="003F3435" w:rsidRDefault="0032493E">
      <w:pPr>
        <w:spacing w:line="480" w:lineRule="auto"/>
        <w:ind w:firstLine="720"/>
        <w:jc w:val="both"/>
      </w:pPr>
      <w:r>
        <w:t xml:space="preserve">WHEREAS, While his loss is difficult to bear, Allen Meek leaves behind numerous friends and loved ones whose lives are far richer for having known him, and he will always hold a treasured place in their hearts; now, therefore, be it</w:t>
      </w:r>
    </w:p>
    <w:p w:rsidR="003F3435" w:rsidRDefault="0032493E">
      <w:pPr>
        <w:spacing w:line="480" w:lineRule="auto"/>
        <w:ind w:firstLine="720"/>
        <w:jc w:val="both"/>
      </w:pPr>
      <w:r>
        <w:t xml:space="preserve">RESOLVED, That the House of Representatives of the 86th Texas Legislature hereby pay tribute to the memory of Leon Allen Meek II and extend sincere condolences to the members of his family: to his wife, Vicki McComas Meek; to his stepchildren, Kevin McComas and his wife, Jessie, and Joel McComas and his wife, Kris; to his grandchildren, Kelly, JT, Reagan, and Josh McComas; and to his other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Allen Meek.</w:t>
      </w:r>
    </w:p>
    <w:p w:rsidR="003F3435" w:rsidRDefault="0032493E">
      <w:pPr>
        <w:jc w:val="both"/>
      </w:pPr>
    </w:p>
    <w:p w:rsidR="003F3435" w:rsidRDefault="0032493E">
      <w:pPr>
        <w:jc w:val="right"/>
      </w:pPr>
      <w:r>
        <w:t xml:space="preserve">Rosenthal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376 was unanimously adopted by a rising vote of the House on March 13,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