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400</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Residents of Panola County are gathering in Austin on February 19, 2019, to celebrate Panola County Day at the State Capitol; and</w:t>
      </w:r>
    </w:p>
    <w:p w:rsidR="003F3435" w:rsidRDefault="0032493E">
      <w:pPr>
        <w:spacing w:line="480" w:lineRule="auto"/>
        <w:ind w:firstLine="720"/>
        <w:jc w:val="both"/>
      </w:pPr>
      <w:r>
        <w:t xml:space="preserve">WHEREAS, Located in northeastern Texas and forming part of the state's border with Louisiana, Panola County covers more than 800 square miles of forests and rolling plains and is traversed by the Sabine River; on March 30, 1846, the Texas Legislature officially created Panola County, and two years later, voters chose Carthage as the county seat; and</w:t>
      </w:r>
    </w:p>
    <w:p w:rsidR="003F3435" w:rsidRDefault="0032493E">
      <w:pPr>
        <w:spacing w:line="480" w:lineRule="auto"/>
        <w:ind w:firstLine="720"/>
        <w:jc w:val="both"/>
      </w:pPr>
      <w:r>
        <w:t xml:space="preserve">WHEREAS, It is believed that Judge John Allison, a prominent civic leader, suggested the name Panola, which may be derived from the Cherokee word for cotton, </w:t>
      </w:r>
      <w:r>
        <w:rPr>
          <w:i/>
        </w:rPr>
        <w:t xml:space="preserve">ponolo</w:t>
      </w:r>
      <w:r>
        <w:t xml:space="preserve">; the area's rich soil was well suited to the crop, and cotton became the county's main agricultural product; today, Panola County enjoys a diversified economy, primarily based in oil and gas production, agriculture, food processing, and timber; the lush forests also make the county a popular destination for hiking, birding, and camping enthusiasts, while anglers enjoy the good fishing waters of Martin Creek Lake and Murvaul Lake; and</w:t>
      </w:r>
    </w:p>
    <w:p w:rsidR="003F3435" w:rsidRDefault="0032493E">
      <w:pPr>
        <w:spacing w:line="480" w:lineRule="auto"/>
        <w:ind w:firstLine="720"/>
        <w:jc w:val="both"/>
      </w:pPr>
      <w:r>
        <w:t xml:space="preserve">WHEREAS, With nearly 50 Texas Historical Commission markers, Panola County has a rich and fascinating history; it was the birthplace of several notable Texans, including Margie Elizabeth Neal, the first woman elected to serve in the Texas Senate, and country music stars Tex Ritter and Jim Reeves; a museum dedicated to Mr.</w:t>
      </w:r>
      <w:r xml:space="preserve">
        <w:t> </w:t>
      </w:r>
      <w:r>
        <w:t xml:space="preserve">Ritter and a memorial devoted to Mr.</w:t>
      </w:r>
      <w:r xml:space="preserve">
        <w:t> </w:t>
      </w:r>
      <w:r>
        <w:t xml:space="preserve">Reeves are located in Carthage, as is the Texas Country Music Hall of Fame, which honors the legacies of both of these men, along with other country music legends from the state; and</w:t>
      </w:r>
    </w:p>
    <w:p w:rsidR="003F3435" w:rsidRDefault="0032493E">
      <w:pPr>
        <w:spacing w:line="480" w:lineRule="auto"/>
        <w:ind w:firstLine="720"/>
        <w:jc w:val="both"/>
      </w:pPr>
      <w:r>
        <w:t xml:space="preserve">WHEREAS, Carthage, which was named a National Main Street City in Texas in 2011, is also home to Panola College and the historic Esquire Theater, which hosts the Country Music Hayride live music show every Saturday night; other popular events taking place in the county seat include the Piney Woods Quilt Festival in April and the Potlatch in October, which features a karaoke contest, a car show, and arts and crafts; in addition, the Footprints in the Sand monument, a poignant religious sculpture at Pippen Memorial Park, was completed in 2014; and</w:t>
      </w:r>
    </w:p>
    <w:p w:rsidR="003F3435" w:rsidRDefault="0032493E">
      <w:pPr>
        <w:spacing w:line="480" w:lineRule="auto"/>
        <w:ind w:firstLine="720"/>
        <w:jc w:val="both"/>
      </w:pPr>
      <w:r>
        <w:t xml:space="preserve">WHEREAS, The citizens of Panola County take great pride in their rich history as they work together to build an even brighter future, and it is indeed fitting to honor them and their unique contributions to the Lone Star State; now, therefore, be it</w:t>
      </w:r>
    </w:p>
    <w:p w:rsidR="003F3435" w:rsidRDefault="0032493E">
      <w:pPr>
        <w:spacing w:line="480" w:lineRule="auto"/>
        <w:ind w:firstLine="720"/>
        <w:jc w:val="both"/>
      </w:pPr>
      <w:r>
        <w:t xml:space="preserve">RESOLVED, That the House of Representatives of the 86th Texas Legislature hereby recognize February 19, 2019, as Panola County Day at the State Capitol and extend to the visiting delegation sincere best wishes for an enjoyable and informative stay in Austin.</w:t>
      </w:r>
    </w:p>
    <w:p w:rsidR="003F3435" w:rsidRDefault="0032493E">
      <w:pPr>
        <w:jc w:val="both"/>
      </w:pPr>
    </w:p>
    <w:p w:rsidR="003F3435" w:rsidRDefault="0032493E">
      <w:pPr>
        <w:jc w:val="right"/>
      </w:pPr>
      <w:r>
        <w:t xml:space="preserve">Paddie</w:t>
      </w:r>
    </w:p>
    <w:p w:rsidR="003F3435" w:rsidRDefault="0032493E">
      <w:pPr>
        <w:spacing w:before="240" w:line="480" w:lineRule="auto"/>
        <w:jc w:val="both"/>
      </w:pPr>
    </w:p>
    <w:p>
      <w:r>
        <w:br w:type="page"/>
      </w:r>
    </w:p>
    <w:tbl>
      <w:tr>
        <w:tc>
          <w:p/>
        </w:tc>
      </w:tr>
      <w:tr>
        <w:tc>
          <w:p>
            <w:r>
              <w:t xml:space="preserve">Bonnen of Brazoria</w:t>
            </w:r>
          </w:p>
        </w:tc>
        <w:tc>
          <w:p>
            <w:r>
              <w:t xml:space="preserve">Guerra</w:t>
            </w:r>
          </w:p>
        </w:tc>
        <w:tc>
          <w:p>
            <w:r>
              <w:t xml:space="preserve">Oliverson</w:t>
            </w:r>
          </w:p>
        </w:tc>
      </w:tr>
      <w:tr>
        <w:tc>
          <w:p>
            <w:r>
              <w:t xml:space="preserve">Allen</w:t>
            </w:r>
          </w:p>
        </w:tc>
        <w:tc>
          <w:p>
            <w:r>
              <w:t xml:space="preserve">Guillen</w:t>
            </w:r>
          </w:p>
        </w:tc>
        <w:tc>
          <w:p>
            <w:r>
              <w:t xml:space="preserve">Ortega</w:t>
            </w:r>
          </w:p>
        </w:tc>
      </w:tr>
      <w:tr>
        <w:tc>
          <w:p>
            <w:r>
              <w:t xml:space="preserve">Allison</w:t>
            </w:r>
          </w:p>
        </w:tc>
        <w:tc>
          <w:p>
            <w:r>
              <w:t xml:space="preserve">Gutierrez</w:t>
            </w:r>
          </w:p>
        </w:tc>
        <w:tc>
          <w:p>
            <w:r>
              <w:t xml:space="preserve">Pacheco</w:t>
            </w:r>
          </w:p>
        </w:tc>
      </w:tr>
      <w:tr>
        <w:tc>
          <w:p>
            <w:r>
              <w:t xml:space="preserve">Anchia</w:t>
            </w:r>
          </w:p>
        </w:tc>
        <w:tc>
          <w:p>
            <w:r>
              <w:t xml:space="preserve">Harless</w:t>
            </w:r>
          </w:p>
        </w:tc>
        <w:tc>
          <w:p>
            <w:r>
              <w:t xml:space="preserve">Paddie</w:t>
            </w:r>
          </w:p>
        </w:tc>
      </w:tr>
      <w:tr>
        <w:tc>
          <w:p>
            <w:r>
              <w:t xml:space="preserve">Anderson</w:t>
            </w:r>
          </w:p>
        </w:tc>
        <w:tc>
          <w:p>
            <w:r>
              <w:t xml:space="preserve">Harris</w:t>
            </w:r>
          </w:p>
        </w:tc>
        <w:tc>
          <w:p>
            <w:r>
              <w:t xml:space="preserve">Parker</w:t>
            </w:r>
          </w:p>
        </w:tc>
      </w:tr>
      <w:tr>
        <w:tc>
          <w:p>
            <w:r>
              <w:t xml:space="preserve">Ashby</w:t>
            </w:r>
          </w:p>
        </w:tc>
        <w:tc>
          <w:p>
            <w:r>
              <w:t xml:space="preserve">Hefner</w:t>
            </w:r>
          </w:p>
        </w:tc>
        <w:tc>
          <w:p>
            <w:r>
              <w:t xml:space="preserve">Patterson</w:t>
            </w:r>
          </w:p>
        </w:tc>
      </w:tr>
      <w:tr>
        <w:tc>
          <w:p>
            <w:r>
              <w:t xml:space="preserve">Bailes</w:t>
            </w:r>
          </w:p>
        </w:tc>
        <w:tc>
          <w:p>
            <w:r>
              <w:t xml:space="preserve">Hernandez</w:t>
            </w:r>
          </w:p>
        </w:tc>
        <w:tc>
          <w:p>
            <w:r>
              <w:t xml:space="preserve">Paul</w:t>
            </w:r>
          </w:p>
        </w:tc>
      </w:tr>
      <w:tr>
        <w:tc>
          <w:p>
            <w:r>
              <w:t xml:space="preserve">Beckley</w:t>
            </w:r>
          </w:p>
        </w:tc>
        <w:tc>
          <w:p>
            <w:r>
              <w:t xml:space="preserve">Herrero</w:t>
            </w:r>
          </w:p>
        </w:tc>
        <w:tc>
          <w:p>
            <w:r>
              <w:t xml:space="preserve">Perez</w:t>
            </w:r>
          </w:p>
        </w:tc>
      </w:tr>
      <w:tr>
        <w:tc>
          <w:p>
            <w:r>
              <w:t xml:space="preserve">Bell of Kaufman</w:t>
            </w:r>
          </w:p>
        </w:tc>
        <w:tc>
          <w:p>
            <w:r>
              <w:t xml:space="preserve">Hinojosa</w:t>
            </w:r>
          </w:p>
        </w:tc>
        <w:tc>
          <w:p>
            <w:r>
              <w:t xml:space="preserve">Phelan</w:t>
            </w:r>
          </w:p>
        </w:tc>
      </w:tr>
      <w:tr>
        <w:tc>
          <w:p>
            <w:r>
              <w:t xml:space="preserve">Bell of Montgomery</w:t>
            </w:r>
          </w:p>
        </w:tc>
        <w:tc>
          <w:p>
            <w:r>
              <w:t xml:space="preserve">Holland</w:t>
            </w:r>
          </w:p>
        </w:tc>
        <w:tc>
          <w:p>
            <w:r>
              <w:t xml:space="preserve">Price</w:t>
            </w:r>
          </w:p>
        </w:tc>
      </w:tr>
      <w:tr>
        <w:tc>
          <w:p>
            <w:r>
              <w:t xml:space="preserve">Bernal</w:t>
            </w:r>
          </w:p>
        </w:tc>
        <w:tc>
          <w:p>
            <w:r>
              <w:t xml:space="preserve">Howard</w:t>
            </w:r>
          </w:p>
        </w:tc>
        <w:tc>
          <w:p>
            <w:r>
              <w:t xml:space="preserve">Ramos</w:t>
            </w:r>
          </w:p>
        </w:tc>
      </w:tr>
      <w:tr>
        <w:tc>
          <w:p>
            <w:r>
              <w:t xml:space="preserve">Biedermann</w:t>
            </w:r>
          </w:p>
        </w:tc>
        <w:tc>
          <w:p>
            <w:r>
              <w:t xml:space="preserve">Huberty</w:t>
            </w:r>
          </w:p>
        </w:tc>
        <w:tc>
          <w:p>
            <w:r>
              <w:t xml:space="preserve">Raney</w:t>
            </w:r>
          </w:p>
        </w:tc>
      </w:tr>
      <w:tr>
        <w:tc>
          <w:p>
            <w:r>
              <w:t xml:space="preserve">Blanco</w:t>
            </w:r>
          </w:p>
        </w:tc>
        <w:tc>
          <w:p>
            <w:r>
              <w:t xml:space="preserve">Hunter</w:t>
            </w:r>
          </w:p>
        </w:tc>
        <w:tc>
          <w:p>
            <w:r>
              <w:t xml:space="preserve">Raymond</w:t>
            </w:r>
          </w:p>
        </w:tc>
      </w:tr>
      <w:tr>
        <w:tc>
          <w:p>
            <w:r>
              <w:t xml:space="preserve">Bohac</w:t>
            </w:r>
          </w:p>
        </w:tc>
        <w:tc>
          <w:p>
            <w:r>
              <w:t xml:space="preserve">Israel</w:t>
            </w:r>
          </w:p>
        </w:tc>
        <w:tc>
          <w:p>
            <w:r>
              <w:t xml:space="preserve">Reynolds</w:t>
            </w:r>
          </w:p>
        </w:tc>
      </w:tr>
      <w:tr>
        <w:tc>
          <w:p>
            <w:r>
              <w:t xml:space="preserve">Bonnen of Galveston</w:t>
            </w:r>
          </w:p>
        </w:tc>
        <w:tc>
          <w:p>
            <w:r>
              <w:t xml:space="preserve">E. Johnson of Dallas</w:t>
            </w:r>
          </w:p>
        </w:tc>
        <w:tc>
          <w:p>
            <w:r>
              <w:t xml:space="preserve">Rodriguez</w:t>
            </w:r>
          </w:p>
        </w:tc>
      </w:tr>
      <w:tr>
        <w:tc>
          <w:p>
            <w:r>
              <w:t xml:space="preserve">Bowers</w:t>
            </w:r>
          </w:p>
        </w:tc>
        <w:tc>
          <w:p>
            <w:r>
              <w:t xml:space="preserve">J. Johnson of Dallas</w:t>
            </w:r>
          </w:p>
        </w:tc>
        <w:tc>
          <w:p>
            <w:r>
              <w:t xml:space="preserve">Romero, Jr.</w:t>
            </w:r>
          </w:p>
        </w:tc>
      </w:tr>
      <w:tr>
        <w:tc>
          <w:p>
            <w:r>
              <w:t xml:space="preserve">Buckley</w:t>
            </w:r>
          </w:p>
        </w:tc>
        <w:tc>
          <w:p>
            <w:r>
              <w:t xml:space="preserve">Johnson of Harris</w:t>
            </w:r>
          </w:p>
        </w:tc>
        <w:tc>
          <w:p>
            <w:r>
              <w:t xml:space="preserve">Rose</w:t>
            </w:r>
          </w:p>
        </w:tc>
      </w:tr>
      <w:tr>
        <w:tc>
          <w:p>
            <w:r>
              <w:t xml:space="preserve">Bucy</w:t>
            </w:r>
          </w:p>
        </w:tc>
        <w:tc>
          <w:p>
            <w:r>
              <w:t xml:space="preserve">Kacal</w:t>
            </w:r>
          </w:p>
        </w:tc>
        <w:tc>
          <w:p>
            <w:r>
              <w:t xml:space="preserve">Rosenthal</w:t>
            </w:r>
          </w:p>
        </w:tc>
      </w:tr>
      <w:tr>
        <w:tc>
          <w:p>
            <w:r>
              <w:t xml:space="preserve">Burns</w:t>
            </w:r>
          </w:p>
        </w:tc>
        <w:tc>
          <w:p>
            <w:r>
              <w:t xml:space="preserve">King of Hemphill</w:t>
            </w:r>
          </w:p>
        </w:tc>
        <w:tc>
          <w:p>
            <w:r>
              <w:t xml:space="preserve">Sanford</w:t>
            </w:r>
          </w:p>
        </w:tc>
      </w:tr>
      <w:tr>
        <w:tc>
          <w:p>
            <w:r>
              <w:t xml:space="preserve">Burrows</w:t>
            </w:r>
          </w:p>
        </w:tc>
        <w:tc>
          <w:p>
            <w:r>
              <w:t xml:space="preserve">King of Parker</w:t>
            </w:r>
          </w:p>
        </w:tc>
        <w:tc>
          <w:p>
            <w:r>
              <w:t xml:space="preserve">Schaefer</w:t>
            </w:r>
          </w:p>
        </w:tc>
      </w:tr>
      <w:tr>
        <w:tc>
          <w:p>
            <w:r>
              <w:t xml:space="preserve">Button</w:t>
            </w:r>
          </w:p>
        </w:tc>
        <w:tc>
          <w:p>
            <w:r>
              <w:t xml:space="preserve">King of Uvalde</w:t>
            </w:r>
          </w:p>
        </w:tc>
        <w:tc>
          <w:p>
            <w:r>
              <w:t xml:space="preserve">Shaheen</w:t>
            </w:r>
          </w:p>
        </w:tc>
      </w:tr>
      <w:tr>
        <w:tc>
          <w:p>
            <w:r>
              <w:t xml:space="preserve">Cain</w:t>
            </w:r>
          </w:p>
        </w:tc>
        <w:tc>
          <w:p>
            <w:r>
              <w:t xml:space="preserve">Klick</w:t>
            </w:r>
          </w:p>
        </w:tc>
        <w:tc>
          <w:p>
            <w:r>
              <w:t xml:space="preserve">Sheffield</w:t>
            </w:r>
          </w:p>
        </w:tc>
      </w:tr>
      <w:tr>
        <w:tc>
          <w:p>
            <w:r>
              <w:t xml:space="preserve">Calanni</w:t>
            </w:r>
          </w:p>
        </w:tc>
        <w:tc>
          <w:p>
            <w:r>
              <w:t xml:space="preserve">Krause</w:t>
            </w:r>
          </w:p>
        </w:tc>
        <w:tc>
          <w:p>
            <w:r>
              <w:t xml:space="preserve">Sherman, Sr.</w:t>
            </w:r>
          </w:p>
        </w:tc>
      </w:tr>
      <w:tr>
        <w:tc>
          <w:p>
            <w:r>
              <w:t xml:space="preserve">Canales</w:t>
            </w:r>
          </w:p>
        </w:tc>
        <w:tc>
          <w:p>
            <w:r>
              <w:t xml:space="preserve">Kuempel</w:t>
            </w:r>
          </w:p>
        </w:tc>
        <w:tc>
          <w:p>
            <w:r>
              <w:t xml:space="preserve">Shine</w:t>
            </w:r>
          </w:p>
        </w:tc>
      </w:tr>
      <w:tr>
        <w:tc>
          <w:p>
            <w:r>
              <w:t xml:space="preserve">Capriglione</w:t>
            </w:r>
          </w:p>
        </w:tc>
        <w:tc>
          <w:p>
            <w:r>
              <w:t xml:space="preserve">Lambert</w:t>
            </w:r>
          </w:p>
        </w:tc>
        <w:tc>
          <w:p>
            <w:r>
              <w:t xml:space="preserve">Smith</w:t>
            </w:r>
          </w:p>
        </w:tc>
      </w:tr>
      <w:tr>
        <w:tc>
          <w:p>
            <w:r>
              <w:t xml:space="preserve">Clardy</w:t>
            </w:r>
          </w:p>
        </w:tc>
        <w:tc>
          <w:p>
            <w:r>
              <w:t xml:space="preserve">Landgraf</w:t>
            </w:r>
          </w:p>
        </w:tc>
        <w:tc>
          <w:p>
            <w:r>
              <w:t xml:space="preserve">Smithee</w:t>
            </w:r>
          </w:p>
        </w:tc>
      </w:tr>
      <w:tr>
        <w:tc>
          <w:p>
            <w:r>
              <w:t xml:space="preserve">Cole</w:t>
            </w:r>
          </w:p>
        </w:tc>
        <w:tc>
          <w:p>
            <w:r>
              <w:t xml:space="preserve">Lang</w:t>
            </w:r>
          </w:p>
        </w:tc>
        <w:tc>
          <w:p>
            <w:r>
              <w:t xml:space="preserve">Springer</w:t>
            </w:r>
          </w:p>
        </w:tc>
      </w:tr>
      <w:tr>
        <w:tc>
          <w:p>
            <w:r>
              <w:t xml:space="preserve">Coleman</w:t>
            </w:r>
          </w:p>
        </w:tc>
        <w:tc>
          <w:p>
            <w:r>
              <w:t xml:space="preserve">Larson</w:t>
            </w:r>
          </w:p>
        </w:tc>
        <w:tc>
          <w:p>
            <w:r>
              <w:t xml:space="preserve">Stephenson</w:t>
            </w:r>
          </w:p>
        </w:tc>
      </w:tr>
      <w:tr>
        <w:tc>
          <w:p>
            <w:r>
              <w:t xml:space="preserve">Collier</w:t>
            </w:r>
          </w:p>
        </w:tc>
        <w:tc>
          <w:p>
            <w:r>
              <w:t xml:space="preserve">Leach</w:t>
            </w:r>
          </w:p>
        </w:tc>
        <w:tc>
          <w:p>
            <w:r>
              <w:t xml:space="preserve">Stickland</w:t>
            </w:r>
          </w:p>
        </w:tc>
      </w:tr>
      <w:tr>
        <w:tc>
          <w:p>
            <w:r>
              <w:t xml:space="preserve">Cortez</w:t>
            </w:r>
          </w:p>
        </w:tc>
        <w:tc>
          <w:p>
            <w:r>
              <w:t xml:space="preserve">Leman</w:t>
            </w:r>
          </w:p>
        </w:tc>
        <w:tc>
          <w:p>
            <w:r>
              <w:t xml:space="preserve">Stucky</w:t>
            </w:r>
          </w:p>
        </w:tc>
      </w:tr>
      <w:tr>
        <w:tc>
          <w:p>
            <w:r>
              <w:t xml:space="preserve">Craddick</w:t>
            </w:r>
          </w:p>
        </w:tc>
        <w:tc>
          <w:p>
            <w:r>
              <w:t xml:space="preserve">Longoria</w:t>
            </w:r>
          </w:p>
        </w:tc>
        <w:tc>
          <w:p>
            <w:r>
              <w:t xml:space="preserve">Swanson</w:t>
            </w:r>
          </w:p>
        </w:tc>
      </w:tr>
      <w:tr>
        <w:tc>
          <w:p>
            <w:r>
              <w:t xml:space="preserve">Cyrier</w:t>
            </w:r>
          </w:p>
        </w:tc>
        <w:tc>
          <w:p>
            <w:r>
              <w:t xml:space="preserve">Lozano</w:t>
            </w:r>
          </w:p>
        </w:tc>
        <w:tc>
          <w:p>
            <w:r>
              <w:t xml:space="preserve">Talarico</w:t>
            </w:r>
          </w:p>
        </w:tc>
      </w:tr>
      <w:tr>
        <w:tc>
          <w:p>
            <w:r>
              <w:t xml:space="preserve">Darby</w:t>
            </w:r>
          </w:p>
        </w:tc>
        <w:tc>
          <w:p>
            <w:r>
              <w:t xml:space="preserve">Lucio III</w:t>
            </w:r>
          </w:p>
        </w:tc>
        <w:tc>
          <w:p>
            <w:r>
              <w:t xml:space="preserve">Thierry</w:t>
            </w:r>
          </w:p>
        </w:tc>
      </w:tr>
      <w:tr>
        <w:tc>
          <w:p>
            <w:r>
              <w:t xml:space="preserve">Davis of Dallas</w:t>
            </w:r>
          </w:p>
        </w:tc>
        <w:tc>
          <w:p>
            <w:r>
              <w:t xml:space="preserve">Martinez</w:t>
            </w:r>
          </w:p>
        </w:tc>
        <w:tc>
          <w:p>
            <w:r>
              <w:t xml:space="preserve">Thompson of Brazoria</w:t>
            </w:r>
          </w:p>
        </w:tc>
      </w:tr>
      <w:tr>
        <w:tc>
          <w:p>
            <w:r>
              <w:t xml:space="preserve">Davis of Harris</w:t>
            </w:r>
          </w:p>
        </w:tc>
        <w:tc>
          <w:p>
            <w:r>
              <w:t xml:space="preserve">Martinez Fischer</w:t>
            </w:r>
          </w:p>
        </w:tc>
        <w:tc>
          <w:p>
            <w:r>
              <w:t xml:space="preserve">Thompson of Harris</w:t>
            </w:r>
          </w:p>
        </w:tc>
      </w:tr>
      <w:tr>
        <w:tc>
          <w:p>
            <w:r>
              <w:t xml:space="preserve">Dean</w:t>
            </w:r>
          </w:p>
        </w:tc>
        <w:tc>
          <w:p>
            <w:r>
              <w:t xml:space="preserve">Metcalf</w:t>
            </w:r>
          </w:p>
        </w:tc>
        <w:tc>
          <w:p>
            <w:r>
              <w:t xml:space="preserve">Tinderholt</w:t>
            </w:r>
          </w:p>
        </w:tc>
      </w:tr>
      <w:tr>
        <w:tc>
          <w:p>
            <w:r>
              <w:t xml:space="preserve">Deshotel</w:t>
            </w:r>
          </w:p>
        </w:tc>
        <w:tc>
          <w:p>
            <w:r>
              <w:t xml:space="preserve">Meyer</w:t>
            </w:r>
          </w:p>
        </w:tc>
        <w:tc>
          <w:p>
            <w:r>
              <w:t xml:space="preserve">Toth</w:t>
            </w:r>
          </w:p>
        </w:tc>
      </w:tr>
      <w:tr>
        <w:tc>
          <w:p>
            <w:r>
              <w:t xml:space="preserve">Dominguez</w:t>
            </w:r>
          </w:p>
        </w:tc>
        <w:tc>
          <w:p>
            <w:r>
              <w:t xml:space="preserve">Meza</w:t>
            </w:r>
          </w:p>
        </w:tc>
        <w:tc>
          <w:p>
            <w:r>
              <w:t xml:space="preserve">Turner of Dallas</w:t>
            </w:r>
          </w:p>
        </w:tc>
      </w:tr>
      <w:tr>
        <w:tc>
          <w:p>
            <w:r>
              <w:t xml:space="preserve">Dutton</w:t>
            </w:r>
          </w:p>
        </w:tc>
        <w:tc>
          <w:p>
            <w:r>
              <w:t xml:space="preserve">Middleton</w:t>
            </w:r>
          </w:p>
        </w:tc>
        <w:tc>
          <w:p>
            <w:r>
              <w:t xml:space="preserve">Turner of Tarrant</w:t>
            </w:r>
          </w:p>
        </w:tc>
      </w:tr>
      <w:tr>
        <w:tc>
          <w:p>
            <w:r>
              <w:t xml:space="preserve">Farrar</w:t>
            </w:r>
          </w:p>
        </w:tc>
        <w:tc>
          <w:p>
            <w:r>
              <w:t xml:space="preserve">Miller</w:t>
            </w:r>
          </w:p>
        </w:tc>
        <w:tc>
          <w:p>
            <w:r>
              <w:t xml:space="preserve">VanDeaver</w:t>
            </w:r>
          </w:p>
        </w:tc>
      </w:tr>
      <w:tr>
        <w:tc>
          <w:p>
            <w:r>
              <w:t xml:space="preserve">Fierro</w:t>
            </w:r>
          </w:p>
        </w:tc>
        <w:tc>
          <w:p>
            <w:r>
              <w:t xml:space="preserve">Minjarez</w:t>
            </w:r>
          </w:p>
        </w:tc>
        <w:tc>
          <w:p>
            <w:r>
              <w:t xml:space="preserve">Vo</w:t>
            </w:r>
          </w:p>
        </w:tc>
      </w:tr>
      <w:tr>
        <w:tc>
          <w:p>
            <w:r>
              <w:t xml:space="preserve">Flynn</w:t>
            </w:r>
          </w:p>
        </w:tc>
        <w:tc>
          <w:p>
            <w:r>
              <w:t xml:space="preserve">Moody</w:t>
            </w:r>
          </w:p>
        </w:tc>
        <w:tc>
          <w:p>
            <w:r>
              <w:t xml:space="preserve">Walle</w:t>
            </w:r>
          </w:p>
        </w:tc>
      </w:tr>
      <w:tr>
        <w:tc>
          <w:p>
            <w:r>
              <w:t xml:space="preserve">Frank</w:t>
            </w:r>
          </w:p>
        </w:tc>
        <w:tc>
          <w:p>
            <w:r>
              <w:t xml:space="preserve">Morrison</w:t>
            </w:r>
          </w:p>
        </w:tc>
        <w:tc>
          <w:p>
            <w:r>
              <w:t xml:space="preserve">White</w:t>
            </w:r>
          </w:p>
        </w:tc>
      </w:tr>
      <w:tr>
        <w:tc>
          <w:p>
            <w:r>
              <w:t xml:space="preserve">Frullo</w:t>
            </w:r>
          </w:p>
        </w:tc>
        <w:tc>
          <w:p>
            <w:r>
              <w:t xml:space="preserve">Muñoz, Jr.</w:t>
            </w:r>
          </w:p>
        </w:tc>
        <w:tc>
          <w:p>
            <w:r>
              <w:t xml:space="preserve">Wilson</w:t>
            </w:r>
          </w:p>
        </w:tc>
      </w:tr>
      <w:tr>
        <w:tc>
          <w:p>
            <w:r>
              <w:t xml:space="preserve">Geren</w:t>
            </w:r>
          </w:p>
        </w:tc>
        <w:tc>
          <w:p>
            <w:r>
              <w:t xml:space="preserve">Murphy</w:t>
            </w:r>
          </w:p>
        </w:tc>
        <w:tc>
          <w:p>
            <w:r>
              <w:t xml:space="preserve">Wray</w:t>
            </w:r>
          </w:p>
        </w:tc>
      </w:tr>
      <w:tr>
        <w:tc>
          <w:p>
            <w:r>
              <w:t xml:space="preserve">Gervin-Hawkins</w:t>
            </w:r>
          </w:p>
        </w:tc>
        <w:tc>
          <w:p>
            <w:r>
              <w:t xml:space="preserve">Murr</w:t>
            </w:r>
          </w:p>
        </w:tc>
        <w:tc>
          <w:p>
            <w:r>
              <w:t xml:space="preserve">Wu</w:t>
            </w:r>
          </w:p>
        </w:tc>
      </w:tr>
      <w:tr>
        <w:tc>
          <w:p>
            <w:r>
              <w:t xml:space="preserve">Goldman</w:t>
            </w:r>
          </w:p>
        </w:tc>
        <w:tc>
          <w:p>
            <w:r>
              <w:t xml:space="preserve">Neave</w:t>
            </w:r>
          </w:p>
        </w:tc>
        <w:tc>
          <w:p>
            <w:r>
              <w:t xml:space="preserve">Zedler</w:t>
            </w:r>
          </w:p>
        </w:tc>
      </w:tr>
      <w:tr>
        <w:tc>
          <w:p>
            <w:r>
              <w:t xml:space="preserve">González of Dallas</w:t>
            </w:r>
          </w:p>
        </w:tc>
        <w:tc>
          <w:p>
            <w:r>
              <w:t xml:space="preserve">Nevárez</w:t>
            </w:r>
          </w:p>
        </w:tc>
        <w:tc>
          <w:p>
            <w:r>
              <w:t xml:space="preserve">Zerwas</w:t>
            </w:r>
          </w:p>
        </w:tc>
      </w:tr>
      <w:tr>
        <w:tc>
          <w:p>
            <w:r>
              <w:t xml:space="preserve">González of El Paso</w:t>
            </w:r>
          </w:p>
        </w:tc>
        <w:tc>
          <w:p>
            <w:r>
              <w:t xml:space="preserve">Noble</w:t>
            </w:r>
          </w:p>
        </w:tc>
        <w:tc>
          <w:p>
            <w:r>
              <w:t xml:space="preserve">Zwiener</w:t>
            </w:r>
          </w:p>
        </w:tc>
      </w:tr>
      <w:tr>
        <w:tc>
          <w:p>
            <w:r>
              <w:t xml:space="preserve">Goodwin</w:t>
            </w:r>
          </w:p>
        </w:tc>
        <w:tc>
          <w:p/>
        </w:tc>
        <w:tc>
          <w:p/>
        </w:tc>
      </w:tr>
    </w:tbl>
    <w:p>
      <w:r>
        <w:br w:type="page"/>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400 was adopted by the House on February 19, 2019,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400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