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Camp La Junta in Hunt celebrated its 90th anniversary in 2018, and the occasion provides a fitting opportunity to reflect on the camp's rich history; and</w:t>
      </w:r>
    </w:p>
    <w:p w:rsidR="003F3435" w:rsidRDefault="0032493E">
      <w:pPr>
        <w:spacing w:line="480" w:lineRule="auto"/>
        <w:ind w:firstLine="720"/>
        <w:jc w:val="both"/>
      </w:pPr>
      <w:r>
        <w:t xml:space="preserve">WHEREAS, Named for an Indian word that means "the gathering place," Camp La Junta traces its roots to 1928, when Dr.</w:t>
      </w:r>
      <w:r xml:space="preserve">
        <w:t> </w:t>
      </w:r>
      <w:r>
        <w:t xml:space="preserve">Ferdinand Walsh invited four children to spend the summer at his Hill Country home, located at the convergence of the north and south forks of the Guadalupe River; by the following year, he had built three small cabins near his house to accommodate 30 boys who spent eight weeks at the camp; in 1931, Dr.</w:t>
      </w:r>
      <w:r xml:space="preserve">
        <w:t> </w:t>
      </w:r>
      <w:r>
        <w:t xml:space="preserve">Walsh and his son, Ralph, purchased an adjacent piece of property, which remains the main grounds of Camp La Junta; and</w:t>
      </w:r>
    </w:p>
    <w:p w:rsidR="003F3435" w:rsidRDefault="0032493E">
      <w:pPr>
        <w:spacing w:line="480" w:lineRule="auto"/>
        <w:ind w:firstLine="720"/>
        <w:jc w:val="both"/>
      </w:pPr>
      <w:r>
        <w:t xml:space="preserve">WHEREAS, During the 1940s, the camp was sold to E.</w:t>
      </w:r>
      <w:r xml:space="preserve">
        <w:t> </w:t>
      </w:r>
      <w:r>
        <w:t xml:space="preserve">C.</w:t>
      </w:r>
      <w:r xml:space="preserve">
        <w:t> </w:t>
      </w:r>
      <w:r>
        <w:t xml:space="preserve">Gandy of Corpus Christi; Luther and Tal Graham joined the staff to run the horseback riding program in 1948, and the couple purchased the camp in 1956; after their son, Larry, came home from his service in the U.S.</w:t>
      </w:r>
      <w:r xml:space="preserve">
        <w:t> </w:t>
      </w:r>
      <w:r>
        <w:t xml:space="preserve">Navy in 1969, he introduced a waterfront program and the Advanced Camper Program, and he continues to serve as director emeritus; and</w:t>
      </w:r>
    </w:p>
    <w:p w:rsidR="003F3435" w:rsidRDefault="0032493E">
      <w:pPr>
        <w:spacing w:line="480" w:lineRule="auto"/>
        <w:ind w:firstLine="720"/>
        <w:jc w:val="both"/>
      </w:pPr>
      <w:r>
        <w:t xml:space="preserve">WHEREAS, Today, Camp La Junta benefits from the leadership of its owners, David Domingue and Blake and Cheryl Smith, and its camp directors, Scott and Katie Fineske, who oversee a wide variety of exciting activities, including horseback riding, mountain biking, shooting sports, tennis, archery, and waterborne activities such as kayaking, sailing, scuba diving, and swimming; and</w:t>
      </w:r>
    </w:p>
    <w:p w:rsidR="003F3435" w:rsidRDefault="0032493E">
      <w:pPr>
        <w:spacing w:line="480" w:lineRule="auto"/>
        <w:ind w:firstLine="720"/>
        <w:jc w:val="both"/>
      </w:pPr>
      <w:r>
        <w:t xml:space="preserve">WHEREAS, For nine decades, Camp La Junta has provided a nurturing, challenging, and safe environment for young men to experience the outdoors, gain new skills, build character, and learn self-confidence, and it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commemorate the 90th anniversary of Camp La Junta and extend to the camp's management and staff sincere best wishes for the future; and, be it further</w:t>
      </w:r>
    </w:p>
    <w:p w:rsidR="003F3435" w:rsidRDefault="0032493E">
      <w:pPr>
        <w:spacing w:line="480" w:lineRule="auto"/>
        <w:ind w:firstLine="720"/>
        <w:jc w:val="both"/>
      </w:pPr>
      <w:r>
        <w:t xml:space="preserve">RESOLVED, That an official copy of this resolution be prepared for the facility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