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Luis Avila;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Luis Avila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Luis Avila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Luis Avila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419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