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Bringing the 2018 season to a dramatic and triumphant conclusion, the Galena Park North Shore Senior High School football team captured the 2018 University Interscholastic League 6A Division 1 state championship at AT&amp;T Stadium in Arlington on December 22;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Under the guidance of head coach Jon Kay, the Mustangs cruised through the regular season with an unblemished record on the strength of a high-powered offense and stifling defense; their inspired play continued into the postseason as they defeated Pasadena Dobie, Dickinson, Katy, Cy-Fair, and Austin Lake Travis High Schools, with North Shore winning each game by double-digit margins;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state title contest, the Mustangs took the field against Duncanville High School in a clash of unbeaten squads; the back-and-forth battle featured multiple lead changes throughout and ultimately culminated in a remarkable final play; North Shore trailed by a single point with just three seconds left on the clock when quarterback Dematrius Davis launched a Hail Mary pass 45 yards into the Duncanville end zone that was miraculously grabbed by receiver AJ Carter to earn the Mustangs the state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North Shore Senior High football team demonstrated admirable skill and determination in winning the state championship and compiling a flawless record against top competition, and memories of this exemplary accomplishment will resonate with their fellow students and their many supporters in the local community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Galena Park North Shore Senior High School football team on winning the 2018 UIL 6A Division 1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Dutton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477 was adopted by the House on February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