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Alfred Saenz, the chair and CEO of MULTATECH, is being honored by the Multicultural Alliance at its 68th Annual Awards Dinner on March 4, 2019; and</w:t>
      </w:r>
    </w:p>
    <w:p w:rsidR="003F3435" w:rsidRDefault="0032493E">
      <w:pPr>
        <w:spacing w:line="480" w:lineRule="auto"/>
        <w:ind w:firstLine="720"/>
        <w:jc w:val="both"/>
      </w:pPr>
      <w:r>
        <w:t xml:space="preserve">WHEREAS, Born and raised in Fort Worth, Al Saenz has given back to his community through his leadership roles with numerous organizations, including the Multicultural Alliance Board of Directors, the Fort Worth Hispanic Chamber of Commerce, and the North Texas Community Foundation; moreover, he has contributed his time and talents to the City of Fort Worth Stockyards/Northside Tax Increment Finance District, Mental Health America of Greater Tarrant County, and the March for Babies for Tarrant County; and</w:t>
      </w:r>
    </w:p>
    <w:p w:rsidR="003F3435" w:rsidRDefault="0032493E">
      <w:pPr>
        <w:spacing w:line="480" w:lineRule="auto"/>
        <w:ind w:firstLine="720"/>
        <w:jc w:val="both"/>
      </w:pPr>
      <w:r>
        <w:t xml:space="preserve">WHEREAS, A Vietnam veteran and alumnus of The University of Texas at Arlington, Mr.</w:t>
      </w:r>
      <w:r xml:space="preserve">
        <w:t> </w:t>
      </w:r>
      <w:r>
        <w:t xml:space="preserve">Saenz served as a partner at an engineering design firm in Dallas and started his own firm in Fort Worth; he subsequently joined MULTATECH in 1988 and became the president and CEO of the company in 1999; and</w:t>
      </w:r>
    </w:p>
    <w:p w:rsidR="003F3435" w:rsidRDefault="0032493E">
      <w:pPr>
        <w:spacing w:line="480" w:lineRule="auto"/>
        <w:ind w:firstLine="720"/>
        <w:jc w:val="both"/>
      </w:pPr>
      <w:r>
        <w:t xml:space="preserve">WHEREAS, Mr.</w:t>
      </w:r>
      <w:r xml:space="preserve">
        <w:t> </w:t>
      </w:r>
      <w:r>
        <w:t xml:space="preserve">Saenz has received numerous accolades over the years, including awards from the Fort Worth Hispanic Chamber of Commerce, </w:t>
      </w:r>
      <w:r>
        <w:rPr>
          <w:i/>
        </w:rPr>
        <w:t xml:space="preserve">Fort Worth Business Press</w:t>
      </w:r>
      <w:r>
        <w:t xml:space="preserve">, and KXTX Telemundo; and</w:t>
      </w:r>
    </w:p>
    <w:p w:rsidR="003F3435" w:rsidRDefault="0032493E">
      <w:pPr>
        <w:spacing w:line="480" w:lineRule="auto"/>
        <w:ind w:firstLine="720"/>
        <w:jc w:val="both"/>
      </w:pPr>
      <w:r>
        <w:t xml:space="preserve">WHEREAS, Al Saenz has proven himself to be a business and civic leader of great vision and ability, and he is indeed deserving of recognition for his invaluable contributions to the Dallas/Fort Worth Metroplex and beyond; now, therefore, be it</w:t>
      </w:r>
    </w:p>
    <w:p w:rsidR="003F3435" w:rsidRDefault="0032493E">
      <w:pPr>
        <w:spacing w:line="480" w:lineRule="auto"/>
        <w:ind w:firstLine="720"/>
        <w:jc w:val="both"/>
      </w:pPr>
      <w:r>
        <w:t xml:space="preserve">RESOLVED, That the House of Representatives of the 86th Texas Legislature hereby congratulate Alfred Saenz on being honored at the 68th Annual Multicultural Alliance Awards Dinner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Saenz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