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86R11099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513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6, 2020, marks the 109th anniversary of the birth of Ronald Reagan, and this date provides a welcome opportunity to honor the legacy of the nation's 40th president; and</w:t>
      </w:r>
    </w:p>
    <w:p w:rsidR="003F3435" w:rsidRDefault="0032493E">
      <w:pPr>
        <w:spacing w:line="480" w:lineRule="auto"/>
        <w:ind w:firstLine="720"/>
        <w:jc w:val="both"/>
      </w:pPr>
      <w:r>
        <w:t xml:space="preserve">WHEREAS, Born in 1911 in Tampico, Illinois, Ronald Wilson Reagan first made his name as a film actor and later became president of the Screen Actors Guild; in 1966, he was elected governor of California, and ably served in that office until 1975; and</w:t>
      </w:r>
    </w:p>
    <w:p w:rsidR="003F3435" w:rsidRDefault="0032493E">
      <w:pPr>
        <w:spacing w:line="480" w:lineRule="auto"/>
        <w:ind w:firstLine="720"/>
        <w:jc w:val="both"/>
      </w:pPr>
      <w:r>
        <w:t xml:space="preserve">WHEREAS, Following his victory in the 1980 presidential election, Mr.</w:t>
      </w:r>
      <w:r xml:space="preserve">
        <w:t> </w:t>
      </w:r>
      <w:r>
        <w:t xml:space="preserve">Reagan began his tenure as the nation's chief executive; faced with a range of daunting challenges that included high unemployment, inflation, and the ongoing cold war with the Soviet Union, he introduced a bold agenda that emphasized economic growth and lower taxes along with the establishment of a strong national defense; the success of President Reagan's initiatives helped renew the nation's self-confidence, and in 1984 he was elected to a second term, winning office by one of the largest margins in the history of presidential elections; and</w:t>
      </w:r>
    </w:p>
    <w:p w:rsidR="003F3435" w:rsidRDefault="0032493E">
      <w:pPr>
        <w:spacing w:line="480" w:lineRule="auto"/>
        <w:ind w:firstLine="720"/>
        <w:jc w:val="both"/>
      </w:pPr>
      <w:r>
        <w:t xml:space="preserve">WHEREAS, The president's final four years in office were highlighted by his efforts to bring about a major revision of the tax code and his continuing efforts to champion government accountability; moreover, U.S. forces were used to target international terrorism as part of the president's quest to achieve "peace through strength"; this same initiative led to important breakthroughs in U.S.-Soviet relations and contributed to the ultimate downfall of the U.S.S.R.; and</w:t>
      </w:r>
    </w:p>
    <w:p w:rsidR="003F3435" w:rsidRDefault="0032493E">
      <w:pPr>
        <w:spacing w:line="480" w:lineRule="auto"/>
        <w:ind w:firstLine="720"/>
        <w:jc w:val="both"/>
      </w:pPr>
      <w:r>
        <w:t xml:space="preserve">WHEREAS, A legendary president who helped lead the nation through a period of dramatic change and expanding prosperity, Ronald Reagan had a positive and enduring influence on the course of U.S. history, and it is indeed appropriate to reflect on his admirable service to his fellow citizens on the anniversary of his birth; now, therefore, be it</w:t>
      </w:r>
    </w:p>
    <w:p w:rsidR="003F3435" w:rsidRDefault="0032493E">
      <w:pPr>
        <w:spacing w:line="480" w:lineRule="auto"/>
        <w:ind w:firstLine="720"/>
        <w:jc w:val="both"/>
      </w:pPr>
      <w:r>
        <w:t xml:space="preserve">RESOLVED, That the House of Representatives of the 86th Texas Legislature hereby pay tribute to the life of President Ronald Reagan on February 6, 2020, the 109th anniversary of his birth.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