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86R12923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526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Cielo Farley has received a 4-H Gold Star Award, and this accomplishment is truly worthy of recognition; and</w:t>
      </w:r>
    </w:p>
    <w:p w:rsidR="003F3435" w:rsidRDefault="0032493E">
      <w:pPr>
        <w:spacing w:line="480" w:lineRule="auto"/>
        <w:ind w:firstLine="720"/>
        <w:jc w:val="both"/>
      </w:pPr>
      <w:r>
        <w:t xml:space="preserve">WHEREAS, The highest county-level achievement award conferred by Texas 4-H, the Gold Star Award was first presented in 1933 to recognize the hard work of exemplary 4-H members; and</w:t>
      </w:r>
    </w:p>
    <w:p w:rsidR="003F3435" w:rsidRDefault="0032493E">
      <w:pPr>
        <w:spacing w:line="480" w:lineRule="auto"/>
        <w:ind w:firstLine="720"/>
        <w:jc w:val="both"/>
      </w:pPr>
      <w:r>
        <w:t xml:space="preserve">WHEREAS, To qualify for the Gold Star Award, members must distinguish themselves by demonstrating leadership ability and by participating in one or more community service initiatives; in addition, recipients are required to belong to 4-H for a minimum of three years and to complete projects in three different areas of emphasis; and</w:t>
      </w:r>
    </w:p>
    <w:p w:rsidR="003F3435" w:rsidRDefault="0032493E">
      <w:pPr>
        <w:spacing w:line="480" w:lineRule="auto"/>
        <w:ind w:firstLine="720"/>
        <w:jc w:val="both"/>
      </w:pPr>
      <w:r>
        <w:t xml:space="preserve">WHEREAS, The daughter of Jonathon and Brenda Farley, Cielo Farley is a senior at Crosbyton High School and has held membership in the Crosby County 4-H Club for six years; she served on the county banquet decoration committee and has participated in projects in the areas of shooting sports, food and nutrition, rabbit, horse, meat, wildlife, photography, and geocaching; furthermore, she has served her community by making dog treats and beds for the local animal rescue, sorting winter clothing for Lubbock Dream Center, assisting the local fire department in patching roofs after a hailstorm, and helping special needs students to show their first animals; and</w:t>
      </w:r>
    </w:p>
    <w:p w:rsidR="003F3435" w:rsidRDefault="0032493E">
      <w:pPr>
        <w:spacing w:line="480" w:lineRule="auto"/>
        <w:ind w:firstLine="720"/>
        <w:jc w:val="both"/>
      </w:pPr>
      <w:r>
        <w:t xml:space="preserve">WHEREAS, Through her hard work and commitment to excellence, this esteemed young Texan has brought great pride to her 4-H club, and she may indeed look forward to a future bright with promise; now, therefore, be it</w:t>
      </w:r>
    </w:p>
    <w:p w:rsidR="003F3435" w:rsidRDefault="0032493E">
      <w:pPr>
        <w:spacing w:line="480" w:lineRule="auto"/>
        <w:ind w:firstLine="720"/>
        <w:jc w:val="both"/>
      </w:pPr>
      <w:r>
        <w:t xml:space="preserve">RESOLVED, That the House of Representatives of the 86th Texas Legislature hereby congratulate Cielo Farley on her receipt of a 4-H Gold Star Award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Farley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