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86R14785 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H.R.</w:t>
      </w:r>
      <w:r xml:space="preserve">
        <w:t> </w:t>
      </w:r>
      <w:r>
        <w:t xml:space="preserve">No.</w:t>
      </w:r>
      <w:r xml:space="preserve">
        <w:t> </w:t>
      </w:r>
      <w:r>
        <w:t xml:space="preserve">543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delegation from the Western Area of The Links, Incorporated, is visiting the State Capitol on February 26, 2019; and</w:t>
      </w:r>
    </w:p>
    <w:p w:rsidR="003F3435" w:rsidRDefault="0032493E">
      <w:pPr>
        <w:spacing w:line="480" w:lineRule="auto"/>
        <w:ind w:firstLine="720"/>
        <w:jc w:val="both"/>
      </w:pPr>
      <w:r>
        <w:t xml:space="preserve">WHEREAS, Founded in 1946, The Links is a volunteer service organization for professional women who are committed to enriching the culture of African Americans and other persons of African ancestry and improving their economic status; it has a membership of more than 15,000 women of color in 288 chapters across the country and in the United Kingdom and the Commonwealth of the Bahamas; and</w:t>
      </w:r>
    </w:p>
    <w:p w:rsidR="003F3435" w:rsidRDefault="0032493E">
      <w:pPr>
        <w:spacing w:line="480" w:lineRule="auto"/>
        <w:ind w:firstLine="720"/>
        <w:jc w:val="both"/>
      </w:pPr>
      <w:r>
        <w:t xml:space="preserve">WHEREAS, The business and civic leaders, mentors, role models, and activists of this nonprofit corporation volunteer over one million hours annually in projects to strengthen their communities and make a positive difference in the lives of others; through the years, the group has received awards from such organizations as the United Nations Association of New York and the Leon H. Sullivan Foundation; and</w:t>
      </w:r>
    </w:p>
    <w:p w:rsidR="003F3435" w:rsidRDefault="0032493E">
      <w:pPr>
        <w:spacing w:line="480" w:lineRule="auto"/>
        <w:ind w:firstLine="720"/>
        <w:jc w:val="both"/>
      </w:pPr>
      <w:r>
        <w:t xml:space="preserve">WHEREAS, The dedicated women of the Western Area of The Links work in behalf of children, families, and the disadvantaged and support the University of California Davis Women's Cardiovascular Medicine Program, the Mayme A. Clayton Library and Museum, historically black colleges, and Habitat for Humanity; Bullying, Trashtalking: It's No Joke, another of the important initiatives of the Western Area, empowers youth with skills to address offending behavior; and</w:t>
      </w:r>
    </w:p>
    <w:p w:rsidR="003F3435" w:rsidRDefault="0032493E">
      <w:pPr>
        <w:spacing w:line="480" w:lineRule="auto"/>
        <w:ind w:firstLine="720"/>
        <w:jc w:val="both"/>
      </w:pPr>
      <w:r>
        <w:t xml:space="preserve">WHEREAS, The members of The Links have demonstrated outstanding leadership and commitment to their communities and their nation, setting high standards of civic engagement to which others may aspire; now, therefore, be it</w:t>
      </w:r>
    </w:p>
    <w:p w:rsidR="003F3435" w:rsidRDefault="0032493E">
      <w:pPr>
        <w:spacing w:line="480" w:lineRule="auto"/>
        <w:ind w:firstLine="720"/>
        <w:jc w:val="both"/>
      </w:pPr>
      <w:r>
        <w:t xml:space="preserve">RESOLVED, That the House of Representatives of the 86th Texas Legislature hereby recognize February 26, 2019, as The Links, Incorporated, Day at the State Capitol and extend to members of the Western Area of The Links, Incorporated, best wishes for a memorable and meaningful visit to Austin;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