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86R9465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571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Angela Miner is retiring from the Plano City Council in 2019, drawing to a close an exemplary tenure in office; and</w:t>
      </w:r>
    </w:p>
    <w:p w:rsidR="003F3435" w:rsidRDefault="0032493E">
      <w:pPr>
        <w:spacing w:line="480" w:lineRule="auto"/>
        <w:ind w:firstLine="720"/>
        <w:jc w:val="both"/>
      </w:pPr>
      <w:r>
        <w:t xml:space="preserve">WHEREAS, Elected to Place 1 on the city council in 2015, Ms.</w:t>
      </w:r>
      <w:r xml:space="preserve">
        <w:t> </w:t>
      </w:r>
      <w:r>
        <w:t xml:space="preserve">Miner has served in various capacities over the course of her four-year term, including as deputy mayor pro tem, and she has held membership with the National League of Cities' Public Safety &amp; Crime Prevention Committee and Women in Municipal Government; and</w:t>
      </w:r>
    </w:p>
    <w:p w:rsidR="003F3435" w:rsidRDefault="0032493E">
      <w:pPr>
        <w:spacing w:line="480" w:lineRule="auto"/>
        <w:ind w:firstLine="720"/>
        <w:jc w:val="both"/>
      </w:pPr>
      <w:r>
        <w:t xml:space="preserve">WHEREAS, Ms.</w:t>
      </w:r>
      <w:r xml:space="preserve">
        <w:t> </w:t>
      </w:r>
      <w:r>
        <w:t xml:space="preserve">Miner has also devoted her time and talents to the Plano Independent School District Council of PTAs, serving as president and holding leadership roles on numerous boards; she received Lifetime Achievement Awards from both the Texas PTA and National PTA in honor of her tireless work in behalf of area children; in addition, she has been involved with such groups as the Plano ISD Education Foundation, the Women's Auxiliary to Children's Medical Center Plano, and Women Making A Difference In Plano; born in Australia and raised in Athens, Greece, Ms.</w:t>
      </w:r>
      <w:r xml:space="preserve">
        <w:t> </w:t>
      </w:r>
      <w:r>
        <w:t xml:space="preserve">Miner has resided in Plano since 1996, and in 2017, she garnered the Immigrant Spirit Award for her significant contributions to her community; and</w:t>
      </w:r>
    </w:p>
    <w:p w:rsidR="003F3435" w:rsidRDefault="0032493E">
      <w:pPr>
        <w:spacing w:line="480" w:lineRule="auto"/>
        <w:ind w:firstLine="720"/>
        <w:jc w:val="both"/>
      </w:pPr>
      <w:r>
        <w:t xml:space="preserve">WHEREAS, In all her endeavors, Ms.</w:t>
      </w:r>
      <w:r xml:space="preserve">
        <w:t> </w:t>
      </w:r>
      <w:r>
        <w:t xml:space="preserve">Miner enjoys the love and support of her husband, Pat, and she takes great pride in their two daughters and two granddaughters; and</w:t>
      </w:r>
    </w:p>
    <w:p w:rsidR="003F3435" w:rsidRDefault="0032493E">
      <w:pPr>
        <w:spacing w:line="480" w:lineRule="auto"/>
        <w:ind w:firstLine="720"/>
        <w:jc w:val="both"/>
      </w:pPr>
      <w:r>
        <w:t xml:space="preserve">WHEREAS, Angela Miner's dedication, expertise, and commitment to the prosperity of her community have greatly benefited the residents of Plano,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Angela Miner on her retirement from the Plano City Council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Miner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