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death of Cary Lee James Willadsen of Mount Pleasant on January 3, 2019, at the age of 79; and</w:t>
      </w:r>
    </w:p>
    <w:p w:rsidR="003F3435" w:rsidRDefault="0032493E">
      <w:pPr>
        <w:spacing w:line="480" w:lineRule="auto"/>
        <w:ind w:firstLine="720"/>
        <w:jc w:val="both"/>
      </w:pPr>
      <w:r>
        <w:t xml:space="preserve">WHEREAS, Born in Sheboygan, Wisconsin, on October 7, 1939, Cary Willadsen grew up with five younger siblings, Mary Ellen, Diane, David, Allan, and Scott; he graduated from Sheboygan Falls High School; and</w:t>
      </w:r>
    </w:p>
    <w:p w:rsidR="003F3435" w:rsidRDefault="0032493E">
      <w:pPr>
        <w:spacing w:line="480" w:lineRule="auto"/>
        <w:ind w:firstLine="720"/>
        <w:jc w:val="both"/>
      </w:pPr>
      <w:r>
        <w:t xml:space="preserve">WHEREAS, Mr.</w:t>
      </w:r>
      <w:r xml:space="preserve">
        <w:t> </w:t>
      </w:r>
      <w:r>
        <w:t xml:space="preserve">Willadsen enlisted in the United States Air Force in 1958, and his work in communications and signals also involved time with the U.S.</w:t>
      </w:r>
      <w:r xml:space="preserve">
        <w:t> </w:t>
      </w:r>
      <w:r>
        <w:t xml:space="preserve">Army Security Agency; over the course of two decades, his military career took him to numerous places, including California, Alaska, Japan, Korea, and Minnesota, and he retired at the rank of tech sergeant; subsequently, he was employed for 15 years by Texas Utilities; and</w:t>
      </w:r>
    </w:p>
    <w:p w:rsidR="003F3435" w:rsidRDefault="0032493E">
      <w:pPr>
        <w:spacing w:line="480" w:lineRule="auto"/>
        <w:ind w:firstLine="720"/>
        <w:jc w:val="both"/>
      </w:pPr>
      <w:r>
        <w:t xml:space="preserve">WHEREAS, On January 14, 1962, Mr.</w:t>
      </w:r>
      <w:r xml:space="preserve">
        <w:t> </w:t>
      </w:r>
      <w:r>
        <w:t xml:space="preserve">Willadsen married the former Mildred Miner in a ceremony conducted at Nevill's Chapel Missionary Baptist Church in Mount Pleasant, and they became the proud parents of a daughter, Robin, and a son, Eric; he eventually knew the joy of welcoming into his cherished family six grandchildren, Cameron and Caitlin Lancien, Mia and Aidan Boye, and Garrett and Kaleb Willadsen; and</w:t>
      </w:r>
    </w:p>
    <w:p w:rsidR="003F3435" w:rsidRDefault="0032493E">
      <w:pPr>
        <w:spacing w:line="480" w:lineRule="auto"/>
        <w:ind w:firstLine="720"/>
        <w:jc w:val="both"/>
      </w:pPr>
      <w:r>
        <w:t xml:space="preserve">WHEREAS, Although Cary Willadsen is greatly missed, he has left his family and friends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Cary Lee James Willadsen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Cary Willadsen.</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577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