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Denton lost an esteemed resident with the passing of Dr.</w:t>
      </w:r>
      <w:r xml:space="preserve">
        <w:t> </w:t>
      </w:r>
      <w:r>
        <w:t xml:space="preserve">Bettye Myers on February 18, 2019, at the age of 92; and</w:t>
      </w:r>
    </w:p>
    <w:p w:rsidR="003F3435" w:rsidRDefault="0032493E">
      <w:pPr>
        <w:spacing w:line="480" w:lineRule="auto"/>
        <w:ind w:firstLine="720"/>
        <w:jc w:val="both"/>
      </w:pPr>
      <w:r>
        <w:t xml:space="preserve">WHEREAS, Bettye Myers was born to Jay and Gladys Myers on September 26, 1926, in Heavener, Oklahoma, where she grew up with the companionship of her brother, William; after high school, she enrolled at Texas Woman's University and graduated in 1946 with a bachelor's degree in health, physical education, and recreation, with a minor in government and sociology; the following year, she earned her master's degree from TWU, and in 1960, she completed her Ph.D. in counseling psychology at the University of Michigan; and</w:t>
      </w:r>
    </w:p>
    <w:p w:rsidR="003F3435" w:rsidRDefault="0032493E">
      <w:pPr>
        <w:spacing w:line="480" w:lineRule="auto"/>
        <w:ind w:firstLine="720"/>
        <w:jc w:val="both"/>
      </w:pPr>
      <w:r>
        <w:t xml:space="preserve">WHEREAS, A passionate and accomplished educator, Dr.</w:t>
      </w:r>
      <w:r xml:space="preserve">
        <w:t> </w:t>
      </w:r>
      <w:r>
        <w:t xml:space="preserve">Myers taught at the University of Louisiana at Lafayette, Alabama College, and the University of Michigan, before returning to her alma mater of TWU as a faculty member in 1961; she was the recipient of the TWU Cornaro Award for Outstanding Senior Faculty, among various other accolades recognizing her professional and civic contributions; after her retirement, she was named a professor emerita, and in 2016, the university's butterfly garden was named after her; in addition to her teaching career, she was a sought-after motivational speaker who conducted hundreds of workshops and seminars for audiences in the United States and Guam; and</w:t>
      </w:r>
    </w:p>
    <w:p w:rsidR="003F3435" w:rsidRDefault="0032493E">
      <w:pPr>
        <w:spacing w:line="480" w:lineRule="auto"/>
        <w:ind w:firstLine="720"/>
        <w:jc w:val="both"/>
      </w:pPr>
      <w:r>
        <w:t xml:space="preserve">WHEREAS, Dr.</w:t>
      </w:r>
      <w:r xml:space="preserve">
        <w:t> </w:t>
      </w:r>
      <w:r>
        <w:t xml:space="preserve">Myers was elected to the Denton Independent School District Board of Trustees, which she went on to serve as president, and the district later honored her with the dedication of a middle school bearing her name; she also benefited numerous other organizations, including AIDS Services of North Texas, the Girl Scouts Cross Timbers Council, the Denton Parks Foundation, the Denton Family Resource Center, Kiwanis International, and the United Way of Denton County; in recognition of her exemplary civic leadership, the City of Denton declared September 26, 2006, as "Bettye Myers Day"; and</w:t>
      </w:r>
    </w:p>
    <w:p w:rsidR="003F3435" w:rsidRDefault="0032493E">
      <w:pPr>
        <w:spacing w:line="480" w:lineRule="auto"/>
        <w:ind w:firstLine="720"/>
        <w:jc w:val="both"/>
      </w:pPr>
      <w:r>
        <w:t xml:space="preserve">WHEREAS, Over the course of 92 years of life well lived, Dr.</w:t>
      </w:r>
      <w:r xml:space="preserve">
        <w:t> </w:t>
      </w:r>
      <w:r>
        <w:t xml:space="preserve">Bettye Myers distinguished herself as a pillar of both her profession and her community, and she will be fondly remembered and deeply missed by all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Bettye Myers and extend heartfelt sympathy to the members of her family: to Paula Fawn Daniels, Anita and Jim Trojan, Kay Lynn and David Huddleston, Amy and Matt Thielke, Dr.</w:t>
      </w:r>
      <w:r xml:space="preserve">
        <w:t> </w:t>
      </w:r>
      <w:r>
        <w:t xml:space="preserve">Ryan Trojan and Kaci Trojan, Dr.</w:t>
      </w:r>
      <w:r xml:space="preserve">
        <w:t> </w:t>
      </w:r>
      <w:r>
        <w:t xml:space="preserve">Brandon Trojan and Sara Trojan, and Kyle and Rachel Huddleston; to her longtime friends, Robbie Reid, Pat Miller, and Kay Kolb;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Bettye Myers.</w:t>
      </w:r>
    </w:p>
    <w:p w:rsidR="003F3435" w:rsidRDefault="0032493E">
      <w:pPr>
        <w:jc w:val="both"/>
      </w:pPr>
    </w:p>
    <w:p w:rsidR="003F3435" w:rsidRDefault="0032493E">
      <w:pPr>
        <w:jc w:val="right"/>
      </w:pPr>
      <w:r>
        <w:t xml:space="preserve">Stucky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