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86R10516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Calanni</w:t>
      </w:r>
      <w:r xml:space="preserve">
        <w:tab wTab="150" tlc="none" cTlc="0"/>
      </w:r>
      <w:r>
        <w:t xml:space="preserve">H.R.</w:t>
      </w:r>
      <w:r xml:space="preserve">
        <w:t> </w:t>
      </w:r>
      <w:r>
        <w:t xml:space="preserve">No.</w:t>
      </w:r>
      <w:r xml:space="preserve">
        <w:t> </w:t>
      </w:r>
      <w:r>
        <w:t xml:space="preserve">680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Texas Adoptee Rights is a nonprofit organization dedicated to educating all Texans about the unique challenges faced by adult adoptees, and members of the group are gathering at the State Capitol on March 11, 2019; and</w:t>
      </w:r>
    </w:p>
    <w:p w:rsidR="003F3435" w:rsidRDefault="0032493E">
      <w:pPr>
        <w:spacing w:line="480" w:lineRule="auto"/>
        <w:ind w:firstLine="720"/>
        <w:jc w:val="both"/>
      </w:pPr>
      <w:r>
        <w:t xml:space="preserve">WHEREAS, By promoting public awareness and advocating for legislative reform, the organization works on behalf of adopted adult citizens who are seeking their original birth certificates; it represents the interests of all three parties involved in the adoption process--adult adoptees, birth parents, and adoptive parents--and its members include Texans as well as other individuals whose births and adoptions occurred in our state; and</w:t>
      </w:r>
    </w:p>
    <w:p w:rsidR="003F3435" w:rsidRDefault="0032493E">
      <w:pPr>
        <w:spacing w:line="480" w:lineRule="auto"/>
        <w:ind w:firstLine="720"/>
        <w:jc w:val="both"/>
      </w:pPr>
      <w:r>
        <w:t xml:space="preserve">WHEREAS, The barriers that adult adoptees currently face in obtaining their birth records are of vital concern as the adoptees may need access to this information in order to get a full understanding of their family health history; the mission of Texas Adoptee Rights stems from the belief in the fundamental right of adopted citizens to equal treatment under the law and in the belief that the adoption process in Texas should be honest and transparent in all aspects; and</w:t>
      </w:r>
    </w:p>
    <w:p w:rsidR="003F3435" w:rsidRDefault="0032493E">
      <w:pPr>
        <w:spacing w:line="480" w:lineRule="auto"/>
        <w:ind w:firstLine="720"/>
        <w:jc w:val="both"/>
      </w:pPr>
      <w:r>
        <w:t xml:space="preserve">WHEREAS, Texas Adoptee Rights is playing a leading role in advocating for public policy reform and in helping to ensure that our adoption system is an efficient, just, and humane system for current and future generations; now, therefore, be it</w:t>
      </w:r>
    </w:p>
    <w:p w:rsidR="003F3435" w:rsidRDefault="0032493E">
      <w:pPr>
        <w:spacing w:line="480" w:lineRule="auto"/>
        <w:ind w:firstLine="720"/>
        <w:jc w:val="both"/>
      </w:pPr>
      <w:r>
        <w:t xml:space="preserve">RESOLVED, That the House of Representatives of the 86th Texas Legislature hereby recognize March 11, 2019, as Texas Adoptee Rights Day at the State Capitol and extend a warm welcome to the members of the organization who are visiting Austin.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680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