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Ray Charles Lewis of Faith Temple Church of God in Christ in Jasper has been named an Outstanding Texan by the Texas Legislative Black Caucus; and</w:t>
      </w:r>
    </w:p>
    <w:p w:rsidR="003F3435" w:rsidRDefault="0032493E">
      <w:pPr>
        <w:spacing w:line="480" w:lineRule="auto"/>
        <w:ind w:firstLine="720"/>
        <w:jc w:val="both"/>
      </w:pPr>
      <w:r>
        <w:t xml:space="preserve">WHEREAS, Born in Jasper in 1961 to the late J. Harvey Lewis and Fayetta Adams Lewis, Reverend Lewis graduated from Jasper High School and went on to attend Panola College in Carthage, where he excelled in mathematics and helped tutor other students in the subject; and</w:t>
      </w:r>
    </w:p>
    <w:p w:rsidR="003F3435" w:rsidRDefault="0032493E">
      <w:pPr>
        <w:spacing w:line="480" w:lineRule="auto"/>
        <w:ind w:firstLine="720"/>
        <w:jc w:val="both"/>
      </w:pPr>
      <w:r>
        <w:t xml:space="preserve">WHEREAS, Called to the ministry in 1982 and licensed in 1983, Reverend Lewis has been the pastor of Faith Temple Church in his hometown since 1984; he was ordained in 1985 at Evangel Temple Church of God in Christ in Houston; in 1999, he oversaw the planning, design, and construction of a new sanctuary at his church, and he is working on plans for a 10,000-square-foot family center; moreover, he started the Warm Hands &amp; Gentle Hearts Food Pantry in 2002, and he and his congregation provided food and shelter to those displaced by Hurricanes Rita and Ike; and</w:t>
      </w:r>
    </w:p>
    <w:p w:rsidR="003F3435" w:rsidRDefault="0032493E">
      <w:pPr>
        <w:spacing w:line="480" w:lineRule="auto"/>
        <w:ind w:firstLine="720"/>
        <w:jc w:val="both"/>
      </w:pPr>
      <w:r>
        <w:t xml:space="preserve">WHEREAS, An entrepreneur as well as a man of God, Reverend Lewis owns a trucking company, LORD Lewis &amp; Coleman LLC, and the Lewis Timber &amp; Land Company, Inc.; he has also served his community as president of the local chapter of the NAACP, and he has worked with local law enforcement officials to help calm difficult situations; in addition, he has been active with the Jasper Independent School District in assessing the need for a new intermediate school; and</w:t>
      </w:r>
    </w:p>
    <w:p w:rsidR="003F3435" w:rsidRDefault="0032493E">
      <w:pPr>
        <w:spacing w:line="480" w:lineRule="auto"/>
        <w:ind w:firstLine="720"/>
        <w:jc w:val="both"/>
      </w:pPr>
      <w:r>
        <w:t xml:space="preserve">WHEREAS, In all his endeavors, Reverend Lewis benefits from the love and support of his wife, Janett Lewis, his children, Rashad, Kimpton, Kimberly, Anthony, and Anetra, and his eight grandchildren, Joshua, Courtland, Landon, Jace, Zoë, Avery, Riley, and Aubree; and</w:t>
      </w:r>
    </w:p>
    <w:p w:rsidR="003F3435" w:rsidRDefault="0032493E">
      <w:pPr>
        <w:spacing w:line="480" w:lineRule="auto"/>
        <w:ind w:firstLine="720"/>
        <w:jc w:val="both"/>
      </w:pPr>
      <w:r>
        <w:t xml:space="preserve">WHEREAS, Over the past 35 years, Reverend Lewis has led his church with conviction, compassion, and skill and made a significant contribution to the quality of life in his community, and he is truly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Reverend Ray Charles Lewis on his receipt of an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Reverend Lewis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