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Chapter of the American Planning Association has been named Chapter of the Year in 2019; and</w:t>
      </w:r>
    </w:p>
    <w:p w:rsidR="003F3435" w:rsidRDefault="0032493E">
      <w:pPr>
        <w:spacing w:line="480" w:lineRule="auto"/>
        <w:ind w:firstLine="720"/>
        <w:jc w:val="both"/>
      </w:pPr>
      <w:r>
        <w:t xml:space="preserve">WHEREAS, The American Planning Association represents some 42,000 urban and regional planners from more than 100 countries; these skilled men and women play a vital role in ensuring that all facets of a community, including buildings, roads, and parks, work together to function as a whole, while also helping communities prepare for the challenges and opportunities of the future; and</w:t>
      </w:r>
    </w:p>
    <w:p w:rsidR="003F3435" w:rsidRDefault="0032493E">
      <w:pPr>
        <w:spacing w:line="480" w:lineRule="auto"/>
        <w:ind w:firstLine="720"/>
        <w:jc w:val="both"/>
      </w:pPr>
      <w:r>
        <w:t xml:space="preserve">WHEREAS, The association promotes good planning through public information and education campaigns, assures excellence in the profession by supporting the accreditation process, and champions a dynamic and diverse workforce; in addition, the organization offers training and assistance to planning commissioners, elected officials, and engaged citizens, and it advocates for planning at the national level; and</w:t>
      </w:r>
    </w:p>
    <w:p w:rsidR="003F3435" w:rsidRDefault="0032493E">
      <w:pPr>
        <w:spacing w:line="480" w:lineRule="auto"/>
        <w:ind w:firstLine="720"/>
        <w:jc w:val="both"/>
      </w:pPr>
      <w:r>
        <w:t xml:space="preserve">WHEREAS, Selected as 2019 Chapter of the Year out of 47 state chapters across the nation, the Texas Chapter of the APA represents over 2,500 members who work with elected and appointed officials across the Lone Star State; the chapter's recent achievements include conducting 10 training workshops for officials in rural communities and partnering with the Texas Public Health Association and the City of Canton to develop an emergency preparedness and recovery tool kit for rural communities; moreover, the chapter created a Hurricane Harvey recovery committee, which received a $10,500 grant from the APA Foundation for advancing recovery and resilience in Texas; and</w:t>
      </w:r>
    </w:p>
    <w:p w:rsidR="003F3435" w:rsidRDefault="0032493E">
      <w:pPr>
        <w:spacing w:line="480" w:lineRule="auto"/>
        <w:ind w:firstLine="720"/>
        <w:jc w:val="both"/>
      </w:pPr>
      <w:r>
        <w:t xml:space="preserve">WHEREAS, The members of the Texas Chapter of the APA work every day to help communities across the state prepare for a brighter future, and they may indeed take great pride in this special recognition from the national organization; now, therefore, be it</w:t>
      </w:r>
    </w:p>
    <w:p w:rsidR="003F3435" w:rsidRDefault="0032493E">
      <w:pPr>
        <w:spacing w:line="480" w:lineRule="auto"/>
        <w:ind w:firstLine="720"/>
        <w:jc w:val="both"/>
      </w:pPr>
      <w:r>
        <w:t xml:space="preserve">RESOLVED, That the House of Representatives of the 86th Texas Legislature hereby congratulate the Texas Chapter of the American Planning Association on being named 2019 Chapter of the Year and extend to its members sincere best wishes for continued success in their important endeavors; and, be it further</w:t>
      </w:r>
    </w:p>
    <w:p w:rsidR="003F3435" w:rsidRDefault="0032493E">
      <w:pPr>
        <w:spacing w:line="480" w:lineRule="auto"/>
        <w:ind w:firstLine="720"/>
        <w:jc w:val="both"/>
      </w:pPr>
      <w:r>
        <w:t xml:space="preserve">RESOLVED, That an official copy of this resolution be prepared for the Texas Chapter of the APA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709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