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150 years, area Texans have come together to celebrate their faith at First Baptist Church, Hearne; and</w:t>
      </w:r>
    </w:p>
    <w:p w:rsidR="003F3435" w:rsidRDefault="0032493E">
      <w:pPr>
        <w:spacing w:line="480" w:lineRule="auto"/>
        <w:ind w:firstLine="720"/>
        <w:jc w:val="both"/>
      </w:pPr>
      <w:r>
        <w:t xml:space="preserve">WHEREAS, This venerable house of worship was organized as Hearne Station Baptist Church on April 18, 1869, with 11 charter members; the congregation erected its first building in 1877, and on September 7, 1907, it laid the cornerstone for a new auditorium and then adopted its present-day name; over the years, the church has expanded its facilities to meet the evolving needs of the membership, and in addition to a sanctuary, its current site on West Davis Street includes a fellowship hall and family life center; and</w:t>
      </w:r>
    </w:p>
    <w:p w:rsidR="003F3435" w:rsidRDefault="0032493E">
      <w:pPr>
        <w:spacing w:line="480" w:lineRule="auto"/>
        <w:ind w:firstLine="720"/>
        <w:jc w:val="both"/>
      </w:pPr>
      <w:r>
        <w:t xml:space="preserve">WHEREAS, Since its establishment, FBC has played a vital role in the Hearne community, providing its members with myriad opportunities for spiritual growth, fellowship, and outreach; moreover, the church is active with the FIRM Baptist Area of Central Texas and the Baptist General Convention of Texas; and</w:t>
      </w:r>
    </w:p>
    <w:p w:rsidR="003F3435" w:rsidRDefault="0032493E">
      <w:pPr>
        <w:spacing w:line="480" w:lineRule="auto"/>
        <w:ind w:firstLine="720"/>
        <w:jc w:val="both"/>
      </w:pPr>
      <w:r>
        <w:t xml:space="preserve">WHEREAS, The congregation has benefited from the able leadership of more than 30 senior pastors, and today that tradition of service is continued by the Reverend James Hooper; and</w:t>
      </w:r>
    </w:p>
    <w:p w:rsidR="003F3435" w:rsidRDefault="0032493E">
      <w:pPr>
        <w:spacing w:line="480" w:lineRule="auto"/>
        <w:ind w:firstLine="720"/>
        <w:jc w:val="both"/>
      </w:pPr>
      <w:r>
        <w:t xml:space="preserve">WHEREAS, First Baptist Church, Hearne has long served as a source of inspiration and guidance to those who worship there, and its continued existence is a testament to the unwavering commitment of its members and clergy, both past and present; now, therefore, be it</w:t>
      </w:r>
    </w:p>
    <w:p w:rsidR="003F3435" w:rsidRDefault="0032493E">
      <w:pPr>
        <w:spacing w:line="480" w:lineRule="auto"/>
        <w:ind w:firstLine="720"/>
        <w:jc w:val="both"/>
      </w:pPr>
      <w:r>
        <w:t xml:space="preserve">RESOLVED, That the House of Representatives of the 86th Texas Legislature hereby commemorate the 150th anniversary of First Baptist Church, Hearne and extend to the congregation sincere best wishes for many more years of shared prayer and fellowship; and, be it further</w:t>
      </w:r>
    </w:p>
    <w:p w:rsidR="003F3435" w:rsidRDefault="0032493E">
      <w:pPr>
        <w:spacing w:line="480" w:lineRule="auto"/>
        <w:ind w:firstLine="720"/>
        <w:jc w:val="both"/>
      </w:pPr>
      <w:r>
        <w:t xml:space="preserve">RESOLVED, That an official copy of this resolution be prepared for the church as an expression of high regard by the Texas House of Representatives.</w:t>
      </w:r>
    </w:p>
    <w:p w:rsidR="003F3435" w:rsidRDefault="0032493E">
      <w:pPr>
        <w:jc w:val="both"/>
      </w:pPr>
    </w:p>
    <w:p w:rsidR="003F3435" w:rsidRDefault="0032493E">
      <w:pPr>
        <w:jc w:val="right"/>
      </w:pPr>
      <w:r>
        <w:t xml:space="preserve">Kacal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724 was adopted by the House on March 21,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